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1D5" w:rsidRPr="001D102F" w:rsidRDefault="00FC61D5" w:rsidP="00FC61D5">
      <w:pPr>
        <w:jc w:val="center"/>
        <w:textAlignment w:val="baseline"/>
        <w:rPr>
          <w:rFonts w:ascii="Arial Narrow" w:hAnsi="Arial Narrow" w:cs="Calibri"/>
          <w:b/>
          <w:sz w:val="24"/>
          <w:szCs w:val="24"/>
        </w:rPr>
      </w:pPr>
      <w:r w:rsidRPr="001D102F">
        <w:rPr>
          <w:rFonts w:ascii="Arial Narrow" w:hAnsi="Arial Narrow" w:cs="Calibri"/>
          <w:b/>
          <w:sz w:val="24"/>
          <w:szCs w:val="24"/>
        </w:rPr>
        <w:t>PROCESSO DE DISPENSA DE LICITAÇÃO</w:t>
      </w:r>
    </w:p>
    <w:p w:rsidR="00FC61D5" w:rsidRPr="001D102F" w:rsidRDefault="00FC61D5" w:rsidP="00FC61D5">
      <w:pPr>
        <w:jc w:val="center"/>
        <w:textAlignment w:val="baseline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tabs>
          <w:tab w:val="left" w:pos="7688"/>
        </w:tabs>
        <w:jc w:val="both"/>
        <w:textAlignment w:val="baseline"/>
        <w:rPr>
          <w:rFonts w:ascii="Arial Narrow" w:hAnsi="Arial Narrow" w:cs="Calibri"/>
          <w:b/>
          <w:bCs/>
          <w:sz w:val="24"/>
          <w:szCs w:val="24"/>
        </w:rPr>
      </w:pPr>
      <w:r w:rsidRPr="001D102F">
        <w:rPr>
          <w:rFonts w:ascii="Arial Narrow" w:hAnsi="Arial Narrow" w:cs="Calibri"/>
          <w:b/>
          <w:sz w:val="24"/>
          <w:szCs w:val="24"/>
        </w:rPr>
        <w:t xml:space="preserve">DISPENSA Nº </w:t>
      </w:r>
      <w:r>
        <w:rPr>
          <w:rFonts w:ascii="Arial Narrow" w:hAnsi="Arial Narrow" w:cs="Calibri"/>
          <w:b/>
          <w:bCs/>
          <w:sz w:val="24"/>
          <w:szCs w:val="24"/>
        </w:rPr>
        <w:t>51/2024</w:t>
      </w:r>
      <w:r>
        <w:rPr>
          <w:rFonts w:ascii="Arial Narrow" w:hAnsi="Arial Narrow" w:cs="Calibri"/>
          <w:b/>
          <w:bCs/>
          <w:sz w:val="24"/>
          <w:szCs w:val="24"/>
        </w:rPr>
        <w:tab/>
      </w:r>
    </w:p>
    <w:p w:rsidR="00FC61D5" w:rsidRDefault="00FC61D5" w:rsidP="00FC61D5">
      <w:pPr>
        <w:jc w:val="both"/>
        <w:textAlignment w:val="baseline"/>
        <w:rPr>
          <w:rFonts w:ascii="Arial Narrow" w:hAnsi="Arial Narrow" w:cs="Calibri"/>
          <w:b/>
          <w:bCs/>
          <w:sz w:val="24"/>
          <w:szCs w:val="24"/>
        </w:rPr>
      </w:pPr>
      <w:r w:rsidRPr="001D102F">
        <w:rPr>
          <w:rFonts w:ascii="Arial Narrow" w:hAnsi="Arial Narrow" w:cs="Calibri"/>
          <w:b/>
          <w:sz w:val="24"/>
          <w:szCs w:val="24"/>
        </w:rPr>
        <w:t xml:space="preserve">PROCESSO Nº </w:t>
      </w:r>
      <w:r>
        <w:rPr>
          <w:rFonts w:ascii="Arial Narrow" w:hAnsi="Arial Narrow" w:cs="Calibri"/>
          <w:b/>
          <w:bCs/>
          <w:sz w:val="24"/>
          <w:szCs w:val="24"/>
        </w:rPr>
        <w:t>163/2024</w:t>
      </w:r>
    </w:p>
    <w:p w:rsidR="00FC61D5" w:rsidRPr="001D102F" w:rsidRDefault="00FC61D5" w:rsidP="00FC61D5">
      <w:pPr>
        <w:rPr>
          <w:rFonts w:ascii="Arial Narrow" w:hAnsi="Arial Narrow" w:cs="Calibri"/>
          <w:b/>
          <w:sz w:val="24"/>
          <w:szCs w:val="24"/>
        </w:rPr>
      </w:pPr>
      <w:r>
        <w:rPr>
          <w:rFonts w:ascii="Arial Narrow" w:hAnsi="Arial Narrow" w:cs="Calibri"/>
          <w:b/>
          <w:bCs/>
          <w:sz w:val="24"/>
          <w:szCs w:val="24"/>
        </w:rPr>
        <w:t>PROCESSO 1DOC Nº 544/2024</w:t>
      </w: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0" w:name="_Toc151709244"/>
      <w:r>
        <w:t>PREÂMBULO</w:t>
      </w:r>
      <w:bookmarkEnd w:id="0"/>
    </w:p>
    <w:p w:rsidR="00FC61D5" w:rsidRPr="001D102F" w:rsidRDefault="00FC61D5" w:rsidP="00FC61D5">
      <w:pPr>
        <w:jc w:val="both"/>
        <w:textAlignment w:val="baseline"/>
        <w:rPr>
          <w:rFonts w:ascii="Arial Narrow" w:eastAsia="SimSun" w:hAnsi="Arial Narrow" w:cs="Calibri"/>
          <w:sz w:val="24"/>
          <w:szCs w:val="24"/>
        </w:rPr>
      </w:pPr>
      <w:r w:rsidRPr="001D102F">
        <w:rPr>
          <w:rFonts w:ascii="Arial Narrow" w:eastAsia="SimSun" w:hAnsi="Arial Narrow" w:cs="Calibri"/>
          <w:sz w:val="24"/>
          <w:szCs w:val="24"/>
        </w:rPr>
        <w:t xml:space="preserve">A Comissão de Licitação da Prefeitura Municipal de Guapirama, consoante autorização do Exmo. </w:t>
      </w:r>
      <w:proofErr w:type="gramStart"/>
      <w:r w:rsidRPr="001D102F">
        <w:rPr>
          <w:rFonts w:ascii="Arial Narrow" w:eastAsia="SimSun" w:hAnsi="Arial Narrow" w:cs="Calibri"/>
          <w:sz w:val="24"/>
          <w:szCs w:val="24"/>
        </w:rPr>
        <w:t>Sr.</w:t>
      </w:r>
      <w:proofErr w:type="gramEnd"/>
      <w:r w:rsidRPr="001D102F">
        <w:rPr>
          <w:rFonts w:ascii="Arial Narrow" w:eastAsia="SimSun" w:hAnsi="Arial Narrow" w:cs="Calibri"/>
          <w:sz w:val="24"/>
          <w:szCs w:val="24"/>
        </w:rPr>
        <w:t xml:space="preserve"> Prefeito Municipal EDUI GONÇALVES, vem abrir o presente processo de DISPENSA DE LICITAÇÃO para </w:t>
      </w:r>
      <w:r w:rsidRPr="00633950">
        <w:rPr>
          <w:rFonts w:ascii="Helvetica" w:hAnsi="Helvetica"/>
          <w:b/>
          <w:color w:val="333333"/>
          <w:sz w:val="19"/>
          <w:szCs w:val="19"/>
          <w:shd w:val="clear" w:color="auto" w:fill="FFFFFF"/>
        </w:rPr>
        <w:t>CONTRATAÇÃO DE EMPRESA ESPECIALIZADA NA EXECUÇÃO DE QUADROS DE FOTOGRAFIA COM A FINALIDADE DA CRIAÇÃO DA GALERIA DOS PREFEITOS DO MUNICIPIO</w:t>
      </w:r>
      <w:r w:rsidRPr="001D102F">
        <w:rPr>
          <w:rFonts w:ascii="Arial Narrow" w:eastAsia="SimSun" w:hAnsi="Arial Narrow" w:cs="Calibri"/>
          <w:sz w:val="24"/>
          <w:szCs w:val="24"/>
        </w:rPr>
        <w:t xml:space="preserve">, de acordo com diretrizes da Lei Federal nº </w:t>
      </w:r>
      <w:r>
        <w:rPr>
          <w:rFonts w:ascii="Arial Narrow" w:eastAsia="SimSun" w:hAnsi="Arial Narrow" w:cs="Calibri"/>
          <w:sz w:val="24"/>
          <w:szCs w:val="24"/>
        </w:rPr>
        <w:t>14.133/2021</w:t>
      </w:r>
      <w:r w:rsidRPr="001D102F">
        <w:rPr>
          <w:rFonts w:ascii="Arial Narrow" w:eastAsia="SimSun" w:hAnsi="Arial Narrow" w:cs="Calibri"/>
          <w:sz w:val="24"/>
          <w:szCs w:val="24"/>
        </w:rPr>
        <w:t>, em conformidade com o estabelecido na especificação em anexo que passa a fazer parte integrante deste processo, independente de transcrição.</w:t>
      </w: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  <w:rPr>
          <w:rFonts w:eastAsia="SimSun"/>
        </w:rPr>
      </w:pPr>
      <w:bookmarkStart w:id="1" w:name="_Toc151709245"/>
      <w:r>
        <w:rPr>
          <w:rFonts w:eastAsia="SimSun"/>
        </w:rPr>
        <w:t>FUNDAMENTAÇÃO JURÍDICA</w:t>
      </w:r>
      <w:bookmarkEnd w:id="1"/>
    </w:p>
    <w:p w:rsidR="00FC61D5" w:rsidRPr="001D102F" w:rsidRDefault="00FC61D5" w:rsidP="00FC61D5">
      <w:pPr>
        <w:spacing w:after="240"/>
        <w:jc w:val="both"/>
        <w:rPr>
          <w:rFonts w:ascii="Arial Narrow" w:eastAsia="Calibri" w:hAnsi="Arial Narrow" w:cs="Calibri"/>
          <w:sz w:val="24"/>
        </w:rPr>
      </w:pPr>
      <w:r w:rsidRPr="001D102F">
        <w:rPr>
          <w:rFonts w:ascii="Arial Narrow" w:eastAsia="Calibri" w:hAnsi="Arial Narrow" w:cs="Calibri"/>
          <w:sz w:val="24"/>
        </w:rPr>
        <w:t xml:space="preserve">O presente processo de Dispensa de Licitação encontra-se fundamentado no art. </w:t>
      </w:r>
      <w:r>
        <w:rPr>
          <w:rFonts w:ascii="Arial Narrow" w:eastAsia="Calibri" w:hAnsi="Arial Narrow" w:cs="Calibri"/>
          <w:sz w:val="24"/>
        </w:rPr>
        <w:t>75</w:t>
      </w:r>
      <w:r w:rsidRPr="001D102F">
        <w:rPr>
          <w:rFonts w:ascii="Arial Narrow" w:eastAsia="Calibri" w:hAnsi="Arial Narrow" w:cs="Calibri"/>
          <w:sz w:val="24"/>
        </w:rPr>
        <w:t xml:space="preserve">, inciso </w:t>
      </w:r>
      <w:r>
        <w:rPr>
          <w:rFonts w:ascii="Arial Narrow" w:eastAsia="Calibri" w:hAnsi="Arial Narrow" w:cs="Calibri"/>
          <w:sz w:val="24"/>
        </w:rPr>
        <w:t>I</w:t>
      </w:r>
      <w:r w:rsidRPr="001D102F">
        <w:rPr>
          <w:rFonts w:ascii="Arial Narrow" w:eastAsia="Calibri" w:hAnsi="Arial Narrow" w:cs="Calibri"/>
          <w:sz w:val="24"/>
        </w:rPr>
        <w:t xml:space="preserve">I, da Lei Federal nº </w:t>
      </w:r>
      <w:r>
        <w:rPr>
          <w:rFonts w:ascii="Arial Narrow" w:eastAsia="Calibri" w:hAnsi="Arial Narrow" w:cs="Calibri"/>
          <w:sz w:val="24"/>
        </w:rPr>
        <w:t xml:space="preserve">14.133/2021, e no § 2º e § 3º, do art. 131, do </w:t>
      </w:r>
      <w:r w:rsidRPr="00F5042D">
        <w:rPr>
          <w:rFonts w:ascii="Arial Narrow" w:eastAsia="Calibri" w:hAnsi="Arial Narrow" w:cs="Calibri"/>
          <w:sz w:val="24"/>
        </w:rPr>
        <w:t>Decreto</w:t>
      </w:r>
      <w:r>
        <w:rPr>
          <w:rFonts w:ascii="Arial Narrow" w:eastAsia="Calibri" w:hAnsi="Arial Narrow" w:cs="Calibri"/>
          <w:sz w:val="24"/>
        </w:rPr>
        <w:t xml:space="preserve"> </w:t>
      </w:r>
      <w:r w:rsidRPr="00F5042D">
        <w:rPr>
          <w:rFonts w:ascii="Arial Narrow" w:eastAsia="Calibri" w:hAnsi="Arial Narrow" w:cs="Calibri"/>
          <w:sz w:val="24"/>
        </w:rPr>
        <w:t>Municipal nº 2.748/2023</w:t>
      </w:r>
      <w:r>
        <w:rPr>
          <w:rFonts w:ascii="Arial Narrow" w:eastAsia="Calibri" w:hAnsi="Arial Narrow" w:cs="Calibri"/>
          <w:sz w:val="24"/>
        </w:rPr>
        <w:t xml:space="preserve"> que dispõem.</w:t>
      </w:r>
    </w:p>
    <w:p w:rsidR="00FC61D5" w:rsidRPr="000572B9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  <w:r w:rsidRPr="000572B9">
        <w:rPr>
          <w:rFonts w:ascii="Arial Narrow" w:eastAsia="Calibri" w:hAnsi="Arial Narrow" w:cs="Calibri"/>
          <w:sz w:val="24"/>
        </w:rPr>
        <w:t>Art. 75. É dispensável a licitação:</w:t>
      </w:r>
    </w:p>
    <w:p w:rsidR="00FC61D5" w:rsidRPr="000572B9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  <w:proofErr w:type="gramStart"/>
      <w:r w:rsidRPr="000572B9">
        <w:rPr>
          <w:rFonts w:ascii="Arial Narrow" w:eastAsia="Calibri" w:hAnsi="Arial Narrow" w:cs="Calibri"/>
          <w:sz w:val="24"/>
        </w:rPr>
        <w:t>..............................................</w:t>
      </w:r>
      <w:proofErr w:type="gramEnd"/>
    </w:p>
    <w:p w:rsidR="00FC61D5" w:rsidRPr="001D102F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  <w:r>
        <w:rPr>
          <w:rFonts w:ascii="Arial Narrow" w:eastAsia="Calibri" w:hAnsi="Arial Narrow" w:cs="Calibri"/>
          <w:sz w:val="24"/>
        </w:rPr>
        <w:t>I</w:t>
      </w:r>
      <w:r w:rsidRPr="000572B9">
        <w:rPr>
          <w:rFonts w:ascii="Arial Narrow" w:eastAsia="Calibri" w:hAnsi="Arial Narrow" w:cs="Calibri"/>
          <w:sz w:val="24"/>
        </w:rPr>
        <w:t xml:space="preserve">I - para </w:t>
      </w:r>
      <w:r>
        <w:rPr>
          <w:rFonts w:ascii="Arial Narrow" w:eastAsia="Calibri" w:hAnsi="Arial Narrow" w:cs="Calibri"/>
          <w:sz w:val="24"/>
        </w:rPr>
        <w:t>contratação que envolva valores inferiores a R$ 59.906,02 (cinquenta e nove mil novecentos e seis reais e dois centavos), no caso de outros serviços e compras</w:t>
      </w:r>
      <w:r w:rsidRPr="000572B9">
        <w:rPr>
          <w:rFonts w:ascii="Arial Narrow" w:eastAsia="Calibri" w:hAnsi="Arial Narrow" w:cs="Calibri"/>
          <w:sz w:val="24"/>
        </w:rPr>
        <w:t>;</w:t>
      </w:r>
    </w:p>
    <w:p w:rsidR="00FC61D5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</w:p>
    <w:p w:rsidR="00FC61D5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  <w:r w:rsidRPr="00F5042D">
        <w:rPr>
          <w:rFonts w:ascii="Arial Narrow" w:eastAsia="Calibri" w:hAnsi="Arial Narrow" w:cs="Calibri"/>
          <w:sz w:val="24"/>
        </w:rPr>
        <w:t xml:space="preserve">Art. 131. As contratações diretas por dispensa de licitação de que trata o art. 125 deste Decreto deverão </w:t>
      </w:r>
      <w:proofErr w:type="gramStart"/>
      <w:r w:rsidRPr="00F5042D">
        <w:rPr>
          <w:rFonts w:ascii="Arial Narrow" w:eastAsia="Calibri" w:hAnsi="Arial Narrow" w:cs="Calibri"/>
          <w:sz w:val="24"/>
        </w:rPr>
        <w:t>ser,</w:t>
      </w:r>
      <w:proofErr w:type="gramEnd"/>
      <w:r w:rsidRPr="00F5042D">
        <w:rPr>
          <w:rFonts w:ascii="Arial Narrow" w:eastAsia="Calibri" w:hAnsi="Arial Narrow" w:cs="Calibri"/>
          <w:sz w:val="24"/>
        </w:rPr>
        <w:t xml:space="preserve"> preferencialmente, eletrônicas.</w:t>
      </w:r>
    </w:p>
    <w:p w:rsidR="00FC61D5" w:rsidRPr="000572B9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  <w:proofErr w:type="gramStart"/>
      <w:r w:rsidRPr="000572B9">
        <w:rPr>
          <w:rFonts w:ascii="Arial Narrow" w:eastAsia="Calibri" w:hAnsi="Arial Narrow" w:cs="Calibri"/>
          <w:sz w:val="24"/>
        </w:rPr>
        <w:t>..............................................</w:t>
      </w:r>
      <w:proofErr w:type="gramEnd"/>
    </w:p>
    <w:p w:rsidR="00FC61D5" w:rsidRDefault="00FC61D5" w:rsidP="00FC61D5">
      <w:pPr>
        <w:spacing w:after="240"/>
        <w:ind w:left="2268"/>
        <w:jc w:val="both"/>
        <w:rPr>
          <w:rFonts w:ascii="Arial Narrow" w:eastAsia="Calibri" w:hAnsi="Arial Narrow" w:cs="Calibri"/>
          <w:sz w:val="24"/>
        </w:rPr>
      </w:pPr>
      <w:r w:rsidRPr="00F5042D">
        <w:rPr>
          <w:rFonts w:ascii="Arial Narrow" w:eastAsia="Calibri" w:hAnsi="Arial Narrow" w:cs="Calibri"/>
          <w:sz w:val="24"/>
        </w:rPr>
        <w:t>§ 2º Considera-se dispensa simplificada aquela não processada por meio do Sistema de Dispensa Eletrônica.</w:t>
      </w:r>
    </w:p>
    <w:p w:rsidR="00FC61D5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  <w:r w:rsidRPr="00F5042D">
        <w:rPr>
          <w:rFonts w:ascii="Arial Narrow" w:eastAsia="Calibri" w:hAnsi="Arial Narrow" w:cs="Calibri"/>
          <w:sz w:val="24"/>
        </w:rPr>
        <w:t xml:space="preserve">§ 3º Excepcionalmente, a autoridade máxima do órgão promotor poderá dispensar </w:t>
      </w:r>
      <w:proofErr w:type="gramStart"/>
      <w:r w:rsidRPr="00F5042D">
        <w:rPr>
          <w:rFonts w:ascii="Arial Narrow" w:eastAsia="Calibri" w:hAnsi="Arial Narrow" w:cs="Calibri"/>
          <w:sz w:val="24"/>
        </w:rPr>
        <w:t>a adoção do procedimento definido no §1º deste artigo e adotar a dispensa simplificada, mantidas as demais</w:t>
      </w:r>
      <w:proofErr w:type="gramEnd"/>
      <w:r w:rsidRPr="00F5042D">
        <w:rPr>
          <w:rFonts w:ascii="Arial Narrow" w:eastAsia="Calibri" w:hAnsi="Arial Narrow" w:cs="Calibri"/>
          <w:sz w:val="24"/>
        </w:rPr>
        <w:t xml:space="preserve"> exigências deste Decreto, mediante justificativa baseada em razões que demonstrem que a disputa por meio do sistema eletrônico importa em imediato risco de prejuízo ao interesse público.</w:t>
      </w:r>
    </w:p>
    <w:p w:rsidR="00FC61D5" w:rsidRPr="001D102F" w:rsidRDefault="00FC61D5" w:rsidP="00FC61D5">
      <w:pPr>
        <w:ind w:left="2268"/>
        <w:jc w:val="both"/>
        <w:rPr>
          <w:rFonts w:ascii="Arial Narrow" w:eastAsia="Calibri" w:hAnsi="Arial Narrow" w:cs="Calibri"/>
          <w:sz w:val="24"/>
        </w:rPr>
      </w:pPr>
    </w:p>
    <w:p w:rsidR="00FC61D5" w:rsidRPr="001D102F" w:rsidRDefault="00FC61D5" w:rsidP="00FC61D5">
      <w:pPr>
        <w:jc w:val="both"/>
        <w:rPr>
          <w:rFonts w:ascii="Arial Narrow" w:eastAsia="Calibri" w:hAnsi="Arial Narrow" w:cs="Calibri"/>
          <w:sz w:val="24"/>
        </w:rPr>
      </w:pPr>
      <w:r w:rsidRPr="001D102F">
        <w:rPr>
          <w:rFonts w:ascii="Arial Narrow" w:eastAsia="Calibri" w:hAnsi="Arial Narrow" w:cs="Calibri"/>
          <w:sz w:val="24"/>
        </w:rPr>
        <w:t>Assim, a Administração Pública Municipal se admite a contratação direta caracterizada através de Processo de Dispensa de Licitação, que justificável e legalmente amparada, atendendo aos interesses do Município de Guapirama do Paraná.</w:t>
      </w:r>
    </w:p>
    <w:p w:rsidR="00FC61D5" w:rsidRPr="001B5D7E" w:rsidRDefault="00FC61D5" w:rsidP="00FC61D5">
      <w:pPr>
        <w:pStyle w:val="Ttulo1"/>
        <w:numPr>
          <w:ilvl w:val="0"/>
          <w:numId w:val="3"/>
        </w:numPr>
        <w:shd w:val="clear" w:color="auto" w:fill="BDD6EE"/>
        <w:rPr>
          <w:rFonts w:eastAsia="SimSun"/>
          <w:szCs w:val="24"/>
        </w:rPr>
      </w:pPr>
      <w:bookmarkStart w:id="2" w:name="_Toc151709246"/>
      <w:r w:rsidRPr="001B5D7E">
        <w:rPr>
          <w:rFonts w:eastAsia="SimSun"/>
          <w:szCs w:val="24"/>
        </w:rPr>
        <w:t>JUSTIFICATIVA</w:t>
      </w:r>
      <w:bookmarkEnd w:id="2"/>
    </w:p>
    <w:p w:rsidR="00FC61D5" w:rsidRPr="00FC61D5" w:rsidRDefault="00FC61D5" w:rsidP="00FC61D5">
      <w:pPr>
        <w:jc w:val="both"/>
        <w:textAlignment w:val="baseline"/>
        <w:rPr>
          <w:rFonts w:ascii="Arial Narrow" w:hAnsi="Arial Narrow"/>
          <w:sz w:val="24"/>
          <w:szCs w:val="24"/>
        </w:rPr>
      </w:pPr>
      <w:r w:rsidRPr="00FC61D5">
        <w:rPr>
          <w:rFonts w:ascii="Arial Narrow" w:hAnsi="Arial Narrow" w:cs="Calibri"/>
          <w:sz w:val="24"/>
          <w:szCs w:val="24"/>
        </w:rPr>
        <w:t xml:space="preserve">Justificamos a contratação do objeto do presente termo, considerando a solicitação do Chefe de gabinete: </w:t>
      </w:r>
      <w:r w:rsidRPr="00FC61D5">
        <w:rPr>
          <w:rFonts w:ascii="Arial Narrow" w:hAnsi="Arial Narrow"/>
          <w:sz w:val="24"/>
          <w:szCs w:val="24"/>
        </w:rPr>
        <w:t xml:space="preserve">Esta solicitação se justifica pela necessidade da demonstração com objetivo celebrar e preservar a memória das gestões que contribuíram para o desenvolvimento e história de nossa cidade. A Galeria servirá como um </w:t>
      </w:r>
      <w:r w:rsidRPr="00FC61D5">
        <w:rPr>
          <w:rFonts w:ascii="Arial Narrow" w:hAnsi="Arial Narrow"/>
          <w:sz w:val="24"/>
          <w:szCs w:val="24"/>
        </w:rPr>
        <w:lastRenderedPageBreak/>
        <w:t>importante reconhecimento público, permitindo que a população conheça e valorize as contribuições de seus antigos líderes, promovendo um sentimento de respeito e gratidão pelo trabalho realizado ao longo dos anos.</w:t>
      </w:r>
    </w:p>
    <w:p w:rsidR="00FC61D5" w:rsidRPr="00FC61D5" w:rsidRDefault="00FC61D5" w:rsidP="00FC61D5">
      <w:pPr>
        <w:jc w:val="both"/>
        <w:textAlignment w:val="baseline"/>
        <w:rPr>
          <w:rFonts w:ascii="Arial Narrow" w:hAnsi="Arial Narrow"/>
          <w:sz w:val="24"/>
          <w:szCs w:val="24"/>
        </w:rPr>
      </w:pPr>
    </w:p>
    <w:p w:rsidR="00FC61D5" w:rsidRPr="001B5D7E" w:rsidRDefault="00FC61D5" w:rsidP="00FC61D5">
      <w:pPr>
        <w:jc w:val="both"/>
        <w:textAlignment w:val="baseline"/>
        <w:rPr>
          <w:rFonts w:ascii="Arial Narrow" w:hAnsi="Arial Narrow"/>
        </w:rPr>
      </w:pPr>
      <w:r w:rsidRPr="001B5D7E">
        <w:rPr>
          <w:rFonts w:ascii="Arial Narrow" w:hAnsi="Arial Narrow" w:cs="Calibri"/>
          <w:bCs/>
          <w:sz w:val="24"/>
          <w:szCs w:val="24"/>
        </w:rPr>
        <w:t xml:space="preserve"> </w:t>
      </w:r>
      <w:bookmarkStart w:id="3" w:name="_Toc151709247"/>
      <w:r w:rsidRPr="001B5D7E">
        <w:rPr>
          <w:rFonts w:ascii="Arial Narrow" w:hAnsi="Arial Narrow"/>
        </w:rPr>
        <w:t>ESPECIFICAÇÃO DO OBJETO</w:t>
      </w:r>
      <w:bookmarkEnd w:id="3"/>
    </w:p>
    <w:p w:rsidR="00FC61D5" w:rsidRPr="001D102F" w:rsidRDefault="00FC61D5" w:rsidP="00FC61D5">
      <w:pPr>
        <w:rPr>
          <w:rFonts w:ascii="Arial Narrow" w:hAnsi="Arial Narrow" w:cs="Calibri"/>
          <w:sz w:val="12"/>
          <w:szCs w:val="12"/>
        </w:rPr>
      </w:pPr>
    </w:p>
    <w:tbl>
      <w:tblPr>
        <w:tblW w:w="83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709"/>
        <w:gridCol w:w="708"/>
        <w:gridCol w:w="3969"/>
        <w:gridCol w:w="1134"/>
        <w:gridCol w:w="1134"/>
      </w:tblGrid>
      <w:tr w:rsidR="00FC61D5" w:rsidRPr="00736845" w:rsidTr="00887E49">
        <w:trPr>
          <w:trHeight w:val="217"/>
        </w:trPr>
        <w:tc>
          <w:tcPr>
            <w:tcW w:w="70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D9D9D9"/>
          </w:tcPr>
          <w:p w:rsidR="00FC61D5" w:rsidRPr="00736845" w:rsidRDefault="00FC61D5" w:rsidP="00887E49">
            <w:pPr>
              <w:jc w:val="center"/>
              <w:rPr>
                <w:rFonts w:ascii="Arial Narrow" w:hAnsi="Arial Narrow"/>
              </w:rPr>
            </w:pPr>
            <w:r w:rsidRPr="00736845">
              <w:rPr>
                <w:rFonts w:ascii="Arial Narrow" w:hAnsi="Arial Narrow" w:cs="Arial"/>
                <w:b/>
              </w:rPr>
              <w:t>LOTE</w:t>
            </w:r>
          </w:p>
        </w:tc>
        <w:tc>
          <w:tcPr>
            <w:tcW w:w="70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D9D9D9"/>
          </w:tcPr>
          <w:p w:rsidR="00FC61D5" w:rsidRPr="00736845" w:rsidRDefault="00FC61D5" w:rsidP="00887E49">
            <w:pPr>
              <w:jc w:val="center"/>
              <w:rPr>
                <w:rFonts w:ascii="Arial Narrow" w:hAnsi="Arial Narrow"/>
              </w:rPr>
            </w:pPr>
            <w:r w:rsidRPr="00736845">
              <w:rPr>
                <w:rFonts w:ascii="Arial Narrow" w:hAnsi="Arial Narrow" w:cs="Arial"/>
                <w:b/>
              </w:rPr>
              <w:t>ITEM</w:t>
            </w:r>
          </w:p>
        </w:tc>
        <w:tc>
          <w:tcPr>
            <w:tcW w:w="708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D9D9D9"/>
          </w:tcPr>
          <w:p w:rsidR="00FC61D5" w:rsidRPr="00736845" w:rsidRDefault="00FC61D5" w:rsidP="00887E49">
            <w:pPr>
              <w:jc w:val="center"/>
              <w:rPr>
                <w:rFonts w:ascii="Arial Narrow" w:hAnsi="Arial Narrow"/>
              </w:rPr>
            </w:pPr>
            <w:r w:rsidRPr="00736845">
              <w:rPr>
                <w:rFonts w:ascii="Arial Narrow" w:hAnsi="Arial Narrow" w:cs="Arial"/>
                <w:b/>
              </w:rPr>
              <w:t>UND</w:t>
            </w:r>
          </w:p>
        </w:tc>
        <w:tc>
          <w:tcPr>
            <w:tcW w:w="396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D9D9D9"/>
          </w:tcPr>
          <w:p w:rsidR="00FC61D5" w:rsidRPr="00736845" w:rsidRDefault="00FC61D5" w:rsidP="00887E49">
            <w:pPr>
              <w:jc w:val="center"/>
              <w:rPr>
                <w:rFonts w:ascii="Arial Narrow" w:hAnsi="Arial Narrow"/>
              </w:rPr>
            </w:pPr>
            <w:r w:rsidRPr="00736845">
              <w:rPr>
                <w:rFonts w:ascii="Arial Narrow" w:hAnsi="Arial Narrow" w:cs="Arial"/>
                <w:b/>
              </w:rPr>
              <w:t>DESCRIÇÃO</w:t>
            </w:r>
          </w:p>
        </w:tc>
        <w:tc>
          <w:tcPr>
            <w:tcW w:w="1134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D9D9D9"/>
          </w:tcPr>
          <w:p w:rsidR="00FC61D5" w:rsidRPr="00736845" w:rsidRDefault="00FC61D5" w:rsidP="00887E49">
            <w:pPr>
              <w:jc w:val="center"/>
              <w:rPr>
                <w:rFonts w:ascii="Arial Narrow" w:hAnsi="Arial Narrow" w:cs="Arial"/>
                <w:b/>
              </w:rPr>
            </w:pPr>
            <w:r w:rsidRPr="00736845">
              <w:rPr>
                <w:rFonts w:ascii="Arial Narrow" w:hAnsi="Arial Narrow" w:cs="Arial"/>
                <w:b/>
              </w:rPr>
              <w:t>V. UNIT</w:t>
            </w:r>
          </w:p>
        </w:tc>
        <w:tc>
          <w:tcPr>
            <w:tcW w:w="1134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  <w:right w:val="single" w:sz="8" w:space="0" w:color="2864A4"/>
            </w:tcBorders>
            <w:shd w:val="clear" w:color="auto" w:fill="D9D9D9"/>
          </w:tcPr>
          <w:p w:rsidR="00FC61D5" w:rsidRPr="00736845" w:rsidRDefault="00FC61D5" w:rsidP="00887E49">
            <w:pPr>
              <w:jc w:val="center"/>
              <w:rPr>
                <w:rFonts w:ascii="Arial Narrow" w:hAnsi="Arial Narrow"/>
              </w:rPr>
            </w:pPr>
            <w:r w:rsidRPr="00736845">
              <w:rPr>
                <w:rFonts w:ascii="Arial Narrow" w:hAnsi="Arial Narrow" w:cs="Arial"/>
                <w:b/>
              </w:rPr>
              <w:t>V. TOTAL</w:t>
            </w:r>
          </w:p>
        </w:tc>
      </w:tr>
      <w:tr w:rsidR="00FC61D5" w:rsidRPr="00736845" w:rsidTr="00736845">
        <w:trPr>
          <w:trHeight w:val="216"/>
        </w:trPr>
        <w:tc>
          <w:tcPr>
            <w:tcW w:w="70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auto"/>
            <w:vAlign w:val="center"/>
          </w:tcPr>
          <w:p w:rsidR="00FC61D5" w:rsidRPr="00736845" w:rsidRDefault="00FC61D5" w:rsidP="00887E49">
            <w:pPr>
              <w:jc w:val="center"/>
              <w:rPr>
                <w:rFonts w:ascii="Arial Narrow" w:hAnsi="Arial Narrow" w:cs="Calibri"/>
              </w:rPr>
            </w:pPr>
            <w:proofErr w:type="gramStart"/>
            <w:r w:rsidRPr="00736845">
              <w:rPr>
                <w:rFonts w:ascii="Arial Narrow" w:hAnsi="Arial Narrow" w:cs="Calibri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auto"/>
            <w:vAlign w:val="center"/>
          </w:tcPr>
          <w:p w:rsidR="00FC61D5" w:rsidRPr="00736845" w:rsidRDefault="00FC61D5" w:rsidP="00887E49">
            <w:pPr>
              <w:jc w:val="center"/>
              <w:rPr>
                <w:rFonts w:ascii="Arial Narrow" w:eastAsia="Calibri" w:hAnsi="Arial Narrow" w:cs="Calibri"/>
              </w:rPr>
            </w:pPr>
            <w:proofErr w:type="gramStart"/>
            <w:r w:rsidRPr="00736845">
              <w:rPr>
                <w:rFonts w:ascii="Arial Narrow" w:eastAsia="Calibri" w:hAnsi="Arial Narrow" w:cs="Calibri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auto"/>
            <w:vAlign w:val="center"/>
          </w:tcPr>
          <w:p w:rsidR="00FC61D5" w:rsidRPr="00736845" w:rsidRDefault="00736845" w:rsidP="00887E49">
            <w:pPr>
              <w:jc w:val="center"/>
              <w:rPr>
                <w:rFonts w:ascii="Arial Narrow" w:eastAsia="Calibri" w:hAnsi="Arial Narrow" w:cs="Calibri"/>
              </w:rPr>
            </w:pPr>
            <w:proofErr w:type="gramStart"/>
            <w:r w:rsidRPr="00736845">
              <w:rPr>
                <w:rFonts w:ascii="Arial Narrow" w:eastAsia="Calibri" w:hAnsi="Arial Narrow" w:cs="Calibri"/>
              </w:rPr>
              <w:t>1</w:t>
            </w:r>
            <w:proofErr w:type="gramEnd"/>
            <w:r w:rsidRPr="00736845">
              <w:rPr>
                <w:rFonts w:ascii="Arial Narrow" w:eastAsia="Calibri" w:hAnsi="Arial Narrow" w:cs="Calibri"/>
              </w:rPr>
              <w:t xml:space="preserve"> </w:t>
            </w:r>
            <w:r w:rsidR="00FC61D5" w:rsidRPr="00736845">
              <w:rPr>
                <w:rFonts w:ascii="Arial Narrow" w:eastAsia="Calibri" w:hAnsi="Arial Narrow" w:cs="Calibri"/>
              </w:rPr>
              <w:t>UND</w:t>
            </w:r>
          </w:p>
        </w:tc>
        <w:tc>
          <w:tcPr>
            <w:tcW w:w="396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auto"/>
            <w:vAlign w:val="center"/>
          </w:tcPr>
          <w:p w:rsidR="00FC61D5" w:rsidRPr="00736845" w:rsidRDefault="00736845" w:rsidP="00887E49">
            <w:pPr>
              <w:jc w:val="both"/>
              <w:rPr>
                <w:rFonts w:ascii="Arial Narrow" w:hAnsi="Arial Narrow" w:cs="Calibri"/>
              </w:rPr>
            </w:pPr>
            <w:r w:rsidRPr="00736845">
              <w:rPr>
                <w:rFonts w:ascii="Arial Narrow" w:hAnsi="Arial Narrow"/>
              </w:rPr>
              <w:t xml:space="preserve">Conjunto de 55 letras caixa de aço polido brilhante com </w:t>
            </w:r>
            <w:proofErr w:type="gramStart"/>
            <w:r w:rsidRPr="00736845">
              <w:rPr>
                <w:rFonts w:ascii="Arial Narrow" w:hAnsi="Arial Narrow"/>
              </w:rPr>
              <w:t>10cm</w:t>
            </w:r>
            <w:proofErr w:type="gramEnd"/>
            <w:r w:rsidRPr="00736845">
              <w:rPr>
                <w:rFonts w:ascii="Arial Narrow" w:hAnsi="Arial Narrow"/>
              </w:rPr>
              <w:t xml:space="preserve"> de altura, formando a frase GALERIA "ROMEU GONÇALVES" PREFEITOS E VICE-PREFEITOS GUAPIRAMA-PR.</w:t>
            </w:r>
          </w:p>
        </w:tc>
        <w:tc>
          <w:tcPr>
            <w:tcW w:w="1134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vAlign w:val="center"/>
          </w:tcPr>
          <w:p w:rsidR="00FC61D5" w:rsidRPr="00736845" w:rsidRDefault="00736845" w:rsidP="00887E49">
            <w:pPr>
              <w:jc w:val="center"/>
              <w:rPr>
                <w:rFonts w:ascii="Arial Narrow" w:eastAsia="Calibri" w:hAnsi="Arial Narrow" w:cs="Calibri"/>
              </w:rPr>
            </w:pPr>
            <w:r w:rsidRPr="00736845">
              <w:rPr>
                <w:rFonts w:ascii="Arial Narrow" w:eastAsia="Calibri" w:hAnsi="Arial Narrow" w:cs="Calibri"/>
              </w:rPr>
              <w:t>3.850.00</w:t>
            </w:r>
          </w:p>
        </w:tc>
        <w:tc>
          <w:tcPr>
            <w:tcW w:w="1134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  <w:right w:val="single" w:sz="8" w:space="0" w:color="2864A4"/>
            </w:tcBorders>
            <w:shd w:val="clear" w:color="auto" w:fill="auto"/>
            <w:vAlign w:val="center"/>
          </w:tcPr>
          <w:p w:rsidR="00FC61D5" w:rsidRPr="00736845" w:rsidRDefault="00736845" w:rsidP="00887E49">
            <w:pPr>
              <w:jc w:val="center"/>
              <w:rPr>
                <w:rFonts w:ascii="Arial Narrow" w:hAnsi="Arial Narrow" w:cs="Calibri"/>
              </w:rPr>
            </w:pPr>
            <w:r w:rsidRPr="00736845">
              <w:rPr>
                <w:rFonts w:ascii="Arial Narrow" w:eastAsia="Calibri" w:hAnsi="Arial Narrow" w:cs="Calibri"/>
              </w:rPr>
              <w:t>3.850.00</w:t>
            </w:r>
          </w:p>
        </w:tc>
      </w:tr>
      <w:tr w:rsidR="00736845" w:rsidRPr="00736845" w:rsidTr="00887E49">
        <w:trPr>
          <w:trHeight w:val="216"/>
        </w:trPr>
        <w:tc>
          <w:tcPr>
            <w:tcW w:w="709" w:type="dxa"/>
            <w:tcBorders>
              <w:top w:val="single" w:sz="8" w:space="0" w:color="2864A4"/>
              <w:left w:val="single" w:sz="8" w:space="0" w:color="2864A4"/>
            </w:tcBorders>
            <w:shd w:val="clear" w:color="auto" w:fill="auto"/>
            <w:vAlign w:val="center"/>
          </w:tcPr>
          <w:p w:rsidR="00736845" w:rsidRPr="00736845" w:rsidRDefault="00736845" w:rsidP="00887E49">
            <w:pPr>
              <w:jc w:val="center"/>
              <w:rPr>
                <w:rFonts w:ascii="Arial Narrow" w:hAnsi="Arial Narrow" w:cs="Calibri"/>
              </w:rPr>
            </w:pPr>
            <w:proofErr w:type="gramStart"/>
            <w:r w:rsidRPr="00736845">
              <w:rPr>
                <w:rFonts w:ascii="Arial Narrow" w:hAnsi="Arial Narrow" w:cs="Calibri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auto"/>
            <w:vAlign w:val="center"/>
          </w:tcPr>
          <w:p w:rsidR="00736845" w:rsidRPr="00736845" w:rsidRDefault="00736845" w:rsidP="00887E49">
            <w:pPr>
              <w:jc w:val="center"/>
              <w:rPr>
                <w:rFonts w:ascii="Arial Narrow" w:eastAsia="Calibri" w:hAnsi="Arial Narrow" w:cs="Calibri"/>
              </w:rPr>
            </w:pPr>
            <w:proofErr w:type="gramStart"/>
            <w:r w:rsidRPr="00736845">
              <w:rPr>
                <w:rFonts w:ascii="Arial Narrow" w:eastAsia="Calibri" w:hAnsi="Arial Narrow" w:cs="Calibri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auto"/>
            <w:vAlign w:val="center"/>
          </w:tcPr>
          <w:p w:rsidR="00736845" w:rsidRPr="00736845" w:rsidRDefault="00736845" w:rsidP="00887E49">
            <w:pPr>
              <w:jc w:val="center"/>
              <w:rPr>
                <w:rFonts w:ascii="Arial Narrow" w:eastAsia="Calibri" w:hAnsi="Arial Narrow" w:cs="Calibri"/>
              </w:rPr>
            </w:pPr>
            <w:r w:rsidRPr="00736845">
              <w:rPr>
                <w:rFonts w:ascii="Arial Narrow" w:eastAsia="Calibri" w:hAnsi="Arial Narrow" w:cs="Calibri"/>
              </w:rPr>
              <w:t>16 UND</w:t>
            </w:r>
          </w:p>
        </w:tc>
        <w:tc>
          <w:tcPr>
            <w:tcW w:w="3969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shd w:val="clear" w:color="auto" w:fill="auto"/>
            <w:vAlign w:val="center"/>
          </w:tcPr>
          <w:p w:rsidR="00736845" w:rsidRPr="00736845" w:rsidRDefault="00736845" w:rsidP="00887E49">
            <w:pPr>
              <w:jc w:val="both"/>
              <w:rPr>
                <w:rFonts w:ascii="Arial Narrow" w:hAnsi="Arial Narrow"/>
              </w:rPr>
            </w:pPr>
            <w:r w:rsidRPr="00736845">
              <w:rPr>
                <w:rFonts w:ascii="Arial Narrow" w:hAnsi="Arial Narrow"/>
              </w:rPr>
              <w:t xml:space="preserve">Foto Alto Padrão IMPRESSÃO DIGITAL NO AÇO 30x40cm, com moldura em perfil de alumínio brilhante </w:t>
            </w:r>
            <w:proofErr w:type="gramStart"/>
            <w:r w:rsidRPr="00736845">
              <w:rPr>
                <w:rFonts w:ascii="Arial Narrow" w:hAnsi="Arial Narrow"/>
              </w:rPr>
              <w:t>40x50cm</w:t>
            </w:r>
            <w:proofErr w:type="gramEnd"/>
          </w:p>
        </w:tc>
        <w:tc>
          <w:tcPr>
            <w:tcW w:w="1134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</w:tcBorders>
            <w:vAlign w:val="center"/>
          </w:tcPr>
          <w:p w:rsidR="00736845" w:rsidRPr="00736845" w:rsidRDefault="00633950" w:rsidP="00633950">
            <w:pPr>
              <w:jc w:val="center"/>
              <w:rPr>
                <w:rFonts w:ascii="Arial Narrow" w:eastAsia="Calibri" w:hAnsi="Arial Narrow" w:cs="Calibri"/>
              </w:rPr>
            </w:pPr>
            <w:r>
              <w:rPr>
                <w:rFonts w:ascii="Arial Narrow" w:eastAsia="Calibri" w:hAnsi="Arial Narrow" w:cs="Calibri"/>
              </w:rPr>
              <w:t>632,50</w:t>
            </w:r>
          </w:p>
        </w:tc>
        <w:tc>
          <w:tcPr>
            <w:tcW w:w="1134" w:type="dxa"/>
            <w:tcBorders>
              <w:top w:val="single" w:sz="8" w:space="0" w:color="2864A4"/>
              <w:left w:val="single" w:sz="8" w:space="0" w:color="2864A4"/>
              <w:bottom w:val="single" w:sz="8" w:space="0" w:color="2864A4"/>
              <w:right w:val="single" w:sz="8" w:space="0" w:color="2864A4"/>
            </w:tcBorders>
            <w:shd w:val="clear" w:color="auto" w:fill="auto"/>
            <w:vAlign w:val="center"/>
          </w:tcPr>
          <w:p w:rsidR="00736845" w:rsidRPr="00736845" w:rsidRDefault="00633950" w:rsidP="00887E49">
            <w:pPr>
              <w:jc w:val="center"/>
              <w:rPr>
                <w:rFonts w:ascii="Arial Narrow" w:eastAsia="Calibri" w:hAnsi="Arial Narrow" w:cs="Calibri"/>
              </w:rPr>
            </w:pPr>
            <w:r>
              <w:rPr>
                <w:rFonts w:ascii="Arial Narrow" w:eastAsia="Calibri" w:hAnsi="Arial Narrow" w:cs="Calibri"/>
              </w:rPr>
              <w:t>10.120,00</w:t>
            </w:r>
          </w:p>
        </w:tc>
      </w:tr>
    </w:tbl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4" w:name="_Toc151709248"/>
      <w:r>
        <w:t>JUSTIFICATIVA DO EXECUTOR E PREÇO</w:t>
      </w:r>
      <w:bookmarkEnd w:id="4"/>
    </w:p>
    <w:p w:rsidR="00FC61D5" w:rsidRDefault="00FC61D5" w:rsidP="00FC61D5">
      <w:pPr>
        <w:jc w:val="both"/>
        <w:rPr>
          <w:rFonts w:ascii="Arial Narrow" w:eastAsia="Calibri" w:hAnsi="Arial Narrow" w:cs="Calibri"/>
          <w:sz w:val="24"/>
        </w:rPr>
      </w:pPr>
      <w:r w:rsidRPr="001D102F">
        <w:rPr>
          <w:rFonts w:ascii="Arial Narrow" w:eastAsia="Calibri" w:hAnsi="Arial Narrow" w:cs="Calibri"/>
          <w:sz w:val="24"/>
        </w:rPr>
        <w:t>Temos de forma justificada a relevância do objeto</w:t>
      </w:r>
      <w:r>
        <w:rPr>
          <w:rFonts w:ascii="Arial Narrow" w:eastAsia="Calibri" w:hAnsi="Arial Narrow" w:cs="Calibri"/>
          <w:sz w:val="24"/>
        </w:rPr>
        <w:t xml:space="preserve"> e os valores </w:t>
      </w:r>
      <w:r w:rsidRPr="001D102F">
        <w:rPr>
          <w:rFonts w:ascii="Arial Narrow" w:eastAsia="Calibri" w:hAnsi="Arial Narrow" w:cs="Calibri"/>
          <w:sz w:val="24"/>
        </w:rPr>
        <w:t>decorrente</w:t>
      </w:r>
      <w:r>
        <w:rPr>
          <w:rFonts w:ascii="Arial Narrow" w:eastAsia="Calibri" w:hAnsi="Arial Narrow" w:cs="Calibri"/>
          <w:sz w:val="24"/>
        </w:rPr>
        <w:t>s</w:t>
      </w:r>
      <w:r w:rsidRPr="001D102F">
        <w:rPr>
          <w:rFonts w:ascii="Arial Narrow" w:eastAsia="Calibri" w:hAnsi="Arial Narrow" w:cs="Calibri"/>
          <w:sz w:val="24"/>
        </w:rPr>
        <w:t xml:space="preserve"> de </w:t>
      </w:r>
      <w:r>
        <w:rPr>
          <w:rFonts w:ascii="Arial Narrow" w:eastAsia="Calibri" w:hAnsi="Arial Narrow" w:cs="Calibri"/>
          <w:sz w:val="24"/>
        </w:rPr>
        <w:t>dotação orçamentária e Pesquisa de Mercado realizada que integra o presente processo licitatório.</w:t>
      </w:r>
    </w:p>
    <w:p w:rsidR="00FC61D5" w:rsidRPr="0092079F" w:rsidRDefault="00FC61D5" w:rsidP="00FC61D5">
      <w:pPr>
        <w:jc w:val="both"/>
        <w:rPr>
          <w:rFonts w:ascii="Arial Narrow" w:eastAsia="Calibri" w:hAnsi="Arial Narrow" w:cs="Calibri"/>
          <w:sz w:val="24"/>
          <w:szCs w:val="24"/>
        </w:rPr>
      </w:pPr>
    </w:p>
    <w:p w:rsidR="00FC61D5" w:rsidRPr="00C85B9F" w:rsidRDefault="00FC61D5" w:rsidP="00FC61D5">
      <w:pPr>
        <w:jc w:val="both"/>
        <w:rPr>
          <w:rFonts w:ascii="Arial Narrow" w:eastAsia="Calibri" w:hAnsi="Arial Narrow" w:cs="Calibri"/>
          <w:sz w:val="24"/>
          <w:szCs w:val="24"/>
        </w:rPr>
      </w:pPr>
      <w:r w:rsidRPr="00C85B9F">
        <w:rPr>
          <w:rFonts w:ascii="Arial Narrow" w:eastAsia="Calibri" w:hAnsi="Arial Narrow" w:cs="Calibri"/>
          <w:sz w:val="24"/>
          <w:szCs w:val="24"/>
        </w:rPr>
        <w:t xml:space="preserve">Face ao exposto, a contratação pretendida deve ser realizada com a empresa </w:t>
      </w:r>
      <w:r w:rsidR="00736845">
        <w:rPr>
          <w:rFonts w:ascii="Arial Narrow" w:hAnsi="Arial Narrow"/>
          <w:sz w:val="24"/>
          <w:szCs w:val="24"/>
        </w:rPr>
        <w:t>CLEUSA DO NASCIMENTO GOULART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, inscrito no CNPJ sob nº </w:t>
      </w:r>
      <w:r w:rsidR="00736845">
        <w:rPr>
          <w:rFonts w:ascii="Arial Narrow" w:hAnsi="Arial Narrow"/>
          <w:sz w:val="24"/>
          <w:szCs w:val="24"/>
        </w:rPr>
        <w:t>15.186.477/0001-80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, sediada na </w:t>
      </w:r>
      <w:r w:rsidR="00633950">
        <w:rPr>
          <w:rFonts w:ascii="Arial Narrow" w:hAnsi="Arial Narrow" w:cs="Calibri"/>
          <w:bCs/>
          <w:sz w:val="24"/>
          <w:szCs w:val="24"/>
        </w:rPr>
        <w:t>Rod Januário Manoel Borges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, nº </w:t>
      </w:r>
      <w:r w:rsidR="00633950">
        <w:rPr>
          <w:rFonts w:ascii="Arial Narrow" w:hAnsi="Arial Narrow" w:cs="Calibri"/>
          <w:bCs/>
          <w:sz w:val="24"/>
          <w:szCs w:val="24"/>
        </w:rPr>
        <w:t>240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, </w:t>
      </w:r>
      <w:r w:rsidR="00633950">
        <w:rPr>
          <w:rFonts w:ascii="Arial Narrow" w:hAnsi="Arial Narrow" w:cs="Calibri"/>
          <w:bCs/>
          <w:sz w:val="24"/>
          <w:szCs w:val="24"/>
        </w:rPr>
        <w:t>Bairro Boa Esperança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, na cidade de </w:t>
      </w:r>
      <w:r w:rsidR="00633950">
        <w:rPr>
          <w:rFonts w:ascii="Arial Narrow" w:hAnsi="Arial Narrow" w:cs="Calibri"/>
          <w:bCs/>
          <w:sz w:val="24"/>
          <w:szCs w:val="24"/>
        </w:rPr>
        <w:t>Sombri</w:t>
      </w:r>
      <w:bookmarkStart w:id="5" w:name="_GoBack"/>
      <w:bookmarkEnd w:id="5"/>
      <w:r w:rsidR="00633950">
        <w:rPr>
          <w:rFonts w:ascii="Arial Narrow" w:hAnsi="Arial Narrow" w:cs="Calibri"/>
          <w:bCs/>
          <w:sz w:val="24"/>
          <w:szCs w:val="24"/>
        </w:rPr>
        <w:t>o</w:t>
      </w:r>
      <w:r w:rsidRPr="00C85B9F">
        <w:rPr>
          <w:rFonts w:ascii="Arial Narrow" w:hAnsi="Arial Narrow" w:cs="Calibri"/>
          <w:bCs/>
          <w:sz w:val="24"/>
          <w:szCs w:val="24"/>
        </w:rPr>
        <w:t>/</w:t>
      </w:r>
      <w:r w:rsidR="00633950">
        <w:rPr>
          <w:rFonts w:ascii="Arial Narrow" w:hAnsi="Arial Narrow" w:cs="Calibri"/>
          <w:bCs/>
          <w:sz w:val="24"/>
          <w:szCs w:val="24"/>
        </w:rPr>
        <w:t>SC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, CEP. </w:t>
      </w:r>
      <w:r w:rsidR="00633950">
        <w:rPr>
          <w:rFonts w:ascii="Arial Narrow" w:hAnsi="Arial Narrow" w:cs="Calibri"/>
          <w:bCs/>
          <w:sz w:val="24"/>
          <w:szCs w:val="24"/>
        </w:rPr>
        <w:t>88.960-000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, neste ato representado por, </w:t>
      </w:r>
      <w:r w:rsidR="00245A50">
        <w:rPr>
          <w:rFonts w:ascii="Arial Narrow" w:hAnsi="Arial Narrow"/>
          <w:sz w:val="24"/>
          <w:szCs w:val="24"/>
        </w:rPr>
        <w:t>CLEUSA DO NASCIMENTO GOULART</w:t>
      </w:r>
      <w:r w:rsidRPr="00C85B9F">
        <w:rPr>
          <w:rFonts w:ascii="Arial Narrow" w:hAnsi="Arial Narrow" w:cs="Calibri"/>
          <w:bCs/>
          <w:sz w:val="24"/>
          <w:szCs w:val="24"/>
        </w:rPr>
        <w:t>, Portador</w:t>
      </w:r>
      <w:r w:rsidR="00245A50">
        <w:rPr>
          <w:rFonts w:ascii="Arial Narrow" w:hAnsi="Arial Narrow" w:cs="Calibri"/>
          <w:bCs/>
          <w:sz w:val="24"/>
          <w:szCs w:val="24"/>
        </w:rPr>
        <w:t>a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 da Carteira de Identidade nº </w:t>
      </w:r>
      <w:r w:rsidR="00245A50">
        <w:rPr>
          <w:rFonts w:ascii="Arial Narrow" w:hAnsi="Arial Narrow" w:cs="Calibri"/>
          <w:bCs/>
          <w:sz w:val="24"/>
          <w:szCs w:val="24"/>
        </w:rPr>
        <w:t>4.561.966, expedida pela SSP/SC</w:t>
      </w:r>
      <w:r w:rsidRPr="00C85B9F">
        <w:rPr>
          <w:rFonts w:ascii="Arial Narrow" w:hAnsi="Arial Narrow" w:cs="Calibri"/>
          <w:bCs/>
          <w:sz w:val="24"/>
          <w:szCs w:val="24"/>
        </w:rPr>
        <w:t xml:space="preserve"> e CPF nº </w:t>
      </w:r>
      <w:r w:rsidR="00245A50">
        <w:rPr>
          <w:rFonts w:ascii="Arial Narrow" w:hAnsi="Arial Narrow" w:cs="Calibri"/>
          <w:bCs/>
          <w:sz w:val="24"/>
          <w:szCs w:val="24"/>
        </w:rPr>
        <w:t>015.671.699-29</w:t>
      </w:r>
      <w:r w:rsidRPr="00C85B9F">
        <w:rPr>
          <w:rFonts w:ascii="Arial Narrow" w:eastAsia="Calibri" w:hAnsi="Arial Narrow" w:cs="Calibri"/>
          <w:sz w:val="24"/>
          <w:szCs w:val="24"/>
        </w:rPr>
        <w:t xml:space="preserve">, no valor de </w:t>
      </w:r>
      <w:r w:rsidRPr="00C85B9F">
        <w:rPr>
          <w:rFonts w:ascii="Arial Narrow" w:hAnsi="Arial Narrow" w:cs="Calibri"/>
          <w:b/>
          <w:color w:val="000000"/>
          <w:sz w:val="24"/>
          <w:szCs w:val="24"/>
        </w:rPr>
        <w:t xml:space="preserve">R$ </w:t>
      </w:r>
      <w:r w:rsidR="00633950">
        <w:rPr>
          <w:rFonts w:ascii="Arial Narrow" w:hAnsi="Arial Narrow" w:cs="Calibri"/>
          <w:b/>
          <w:color w:val="000000"/>
          <w:sz w:val="24"/>
          <w:szCs w:val="24"/>
        </w:rPr>
        <w:t>13.970,00</w:t>
      </w:r>
      <w:r w:rsidRPr="00C85B9F">
        <w:rPr>
          <w:rFonts w:ascii="Arial Narrow" w:hAnsi="Arial Narrow" w:cs="Calibri"/>
          <w:b/>
          <w:color w:val="000000"/>
          <w:sz w:val="24"/>
          <w:szCs w:val="24"/>
        </w:rPr>
        <w:t xml:space="preserve"> (</w:t>
      </w:r>
      <w:r w:rsidR="00633950">
        <w:rPr>
          <w:rFonts w:ascii="Arial Narrow" w:hAnsi="Arial Narrow" w:cs="Calibri"/>
          <w:b/>
          <w:color w:val="000000"/>
          <w:sz w:val="24"/>
          <w:szCs w:val="24"/>
        </w:rPr>
        <w:t>treze mil novecentos e setenta reais</w:t>
      </w:r>
      <w:r w:rsidRPr="00C85B9F">
        <w:rPr>
          <w:rFonts w:ascii="Arial Narrow" w:hAnsi="Arial Narrow" w:cs="Calibri"/>
          <w:b/>
          <w:color w:val="000000"/>
          <w:sz w:val="24"/>
          <w:szCs w:val="24"/>
        </w:rPr>
        <w:t>)</w:t>
      </w:r>
      <w:r w:rsidRPr="00C85B9F">
        <w:rPr>
          <w:rFonts w:ascii="Arial Narrow" w:eastAsia="Calibri" w:hAnsi="Arial Narrow" w:cs="Calibri"/>
          <w:bCs/>
          <w:sz w:val="24"/>
          <w:szCs w:val="24"/>
        </w:rPr>
        <w:t>,</w:t>
      </w:r>
      <w:r w:rsidRPr="00C85B9F">
        <w:rPr>
          <w:rFonts w:ascii="Arial Narrow" w:eastAsia="Calibri" w:hAnsi="Arial Narrow" w:cs="Calibri"/>
          <w:sz w:val="24"/>
          <w:szCs w:val="24"/>
        </w:rPr>
        <w:t xml:space="preserve"> conforme documentos acostados aos autos deste processo.</w:t>
      </w: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6" w:name="_Toc151709250"/>
      <w:r>
        <w:t xml:space="preserve">DA HABILITAÇÃO </w:t>
      </w:r>
      <w:bookmarkEnd w:id="6"/>
    </w:p>
    <w:p w:rsidR="00FC61D5" w:rsidRPr="001D102F" w:rsidRDefault="00FC61D5" w:rsidP="00FC61D5">
      <w:pPr>
        <w:spacing w:after="240"/>
        <w:jc w:val="both"/>
        <w:textAlignment w:val="baseline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>Nos procedimentos administrativos para contratação, a Administração tem o dever de verificar os requisitos de habilitação estabelecidos no</w:t>
      </w:r>
      <w:r>
        <w:rPr>
          <w:rFonts w:ascii="Arial Narrow" w:hAnsi="Arial Narrow" w:cs="Calibri"/>
          <w:sz w:val="24"/>
          <w:szCs w:val="24"/>
        </w:rPr>
        <w:t>s</w:t>
      </w:r>
      <w:r w:rsidRPr="001D102F">
        <w:rPr>
          <w:rFonts w:ascii="Arial Narrow" w:hAnsi="Arial Narrow" w:cs="Calibri"/>
          <w:sz w:val="24"/>
          <w:szCs w:val="24"/>
        </w:rPr>
        <w:t xml:space="preserve"> </w:t>
      </w:r>
      <w:proofErr w:type="spellStart"/>
      <w:r w:rsidRPr="001D102F">
        <w:rPr>
          <w:rFonts w:ascii="Arial Narrow" w:hAnsi="Arial Narrow" w:cs="Calibri"/>
          <w:sz w:val="24"/>
          <w:szCs w:val="24"/>
        </w:rPr>
        <w:t>art</w:t>
      </w:r>
      <w:r>
        <w:rPr>
          <w:rFonts w:ascii="Arial Narrow" w:hAnsi="Arial Narrow" w:cs="Calibri"/>
          <w:sz w:val="24"/>
          <w:szCs w:val="24"/>
        </w:rPr>
        <w:t>s</w:t>
      </w:r>
      <w:proofErr w:type="spellEnd"/>
      <w:r w:rsidRPr="001D102F">
        <w:rPr>
          <w:rFonts w:ascii="Arial Narrow" w:hAnsi="Arial Narrow" w:cs="Calibri"/>
          <w:sz w:val="24"/>
          <w:szCs w:val="24"/>
        </w:rPr>
        <w:t xml:space="preserve">. </w:t>
      </w:r>
      <w:r>
        <w:rPr>
          <w:rFonts w:ascii="Arial Narrow" w:hAnsi="Arial Narrow" w:cs="Calibri"/>
          <w:sz w:val="24"/>
          <w:szCs w:val="24"/>
        </w:rPr>
        <w:t>62 aos 70</w:t>
      </w:r>
      <w:r w:rsidRPr="001D102F">
        <w:rPr>
          <w:rFonts w:ascii="Arial Narrow" w:hAnsi="Arial Narrow" w:cs="Calibri"/>
          <w:sz w:val="24"/>
          <w:szCs w:val="24"/>
        </w:rPr>
        <w:t xml:space="preserve"> da Lei </w:t>
      </w:r>
      <w:r>
        <w:rPr>
          <w:rFonts w:ascii="Arial Narrow" w:hAnsi="Arial Narrow" w:cs="Calibri"/>
          <w:sz w:val="24"/>
          <w:szCs w:val="24"/>
        </w:rPr>
        <w:t>14.133/21</w:t>
      </w:r>
      <w:r w:rsidRPr="001D102F">
        <w:rPr>
          <w:rFonts w:ascii="Arial Narrow" w:hAnsi="Arial Narrow" w:cs="Calibri"/>
          <w:sz w:val="24"/>
          <w:szCs w:val="24"/>
        </w:rPr>
        <w:t>. A propósito, há recomendação do Tribunal de</w:t>
      </w:r>
      <w:r>
        <w:rPr>
          <w:rFonts w:ascii="Arial Narrow" w:hAnsi="Arial Narrow" w:cs="Calibri"/>
          <w:sz w:val="24"/>
          <w:szCs w:val="24"/>
        </w:rPr>
        <w:t xml:space="preserve"> </w:t>
      </w:r>
      <w:r w:rsidRPr="001D102F">
        <w:rPr>
          <w:rFonts w:ascii="Arial Narrow" w:hAnsi="Arial Narrow" w:cs="Calibri"/>
          <w:sz w:val="24"/>
          <w:szCs w:val="24"/>
        </w:rPr>
        <w:t>Contas da União nesse sentido dentre outr</w:t>
      </w:r>
      <w:r>
        <w:rPr>
          <w:rFonts w:ascii="Arial Narrow" w:hAnsi="Arial Narrow" w:cs="Calibri"/>
          <w:sz w:val="24"/>
          <w:szCs w:val="24"/>
        </w:rPr>
        <w:t>os firmado anteriormente a época da Lei 8666/93.</w:t>
      </w:r>
    </w:p>
    <w:p w:rsidR="00FC61D5" w:rsidRPr="001D102F" w:rsidRDefault="00FC61D5" w:rsidP="00FC61D5">
      <w:pPr>
        <w:jc w:val="both"/>
        <w:textAlignment w:val="baseline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 xml:space="preserve">Resta deixar consignado que a proponente demonstrou sua habilitação, cumprindo os requisitos e a legalidade da </w:t>
      </w:r>
      <w:r>
        <w:rPr>
          <w:rFonts w:ascii="Arial Narrow" w:hAnsi="Arial Narrow" w:cs="Calibri"/>
          <w:sz w:val="24"/>
          <w:szCs w:val="24"/>
        </w:rPr>
        <w:t>dispensa</w:t>
      </w:r>
      <w:r w:rsidRPr="001D102F">
        <w:rPr>
          <w:rFonts w:ascii="Arial Narrow" w:hAnsi="Arial Narrow" w:cs="Calibri"/>
          <w:sz w:val="24"/>
          <w:szCs w:val="24"/>
        </w:rPr>
        <w:t xml:space="preserve"> de </w:t>
      </w:r>
      <w:r>
        <w:rPr>
          <w:rFonts w:ascii="Arial Narrow" w:hAnsi="Arial Narrow" w:cs="Calibri"/>
          <w:sz w:val="24"/>
          <w:szCs w:val="24"/>
        </w:rPr>
        <w:t>l</w:t>
      </w:r>
      <w:r w:rsidRPr="001D102F">
        <w:rPr>
          <w:rFonts w:ascii="Arial Narrow" w:hAnsi="Arial Narrow" w:cs="Calibri"/>
          <w:sz w:val="24"/>
          <w:szCs w:val="24"/>
        </w:rPr>
        <w:t>icitação.</w:t>
      </w: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7" w:name="_Toc151709251"/>
      <w:r>
        <w:t>DOTAÇÃO ORÇAMENTÁRIA</w:t>
      </w:r>
      <w:bookmarkEnd w:id="7"/>
    </w:p>
    <w:p w:rsidR="00FC61D5" w:rsidRDefault="00FC61D5" w:rsidP="00FC61D5">
      <w:pPr>
        <w:jc w:val="both"/>
        <w:rPr>
          <w:rFonts w:ascii="Arial Narrow" w:eastAsia="Calibri" w:hAnsi="Arial Narrow" w:cs="Calibri"/>
          <w:sz w:val="24"/>
        </w:rPr>
      </w:pPr>
      <w:r w:rsidRPr="001D102F">
        <w:rPr>
          <w:rFonts w:ascii="Arial Narrow" w:eastAsia="Calibri" w:hAnsi="Arial Narrow" w:cs="Calibri"/>
          <w:sz w:val="24"/>
        </w:rPr>
        <w:t>As despesas decorrentes desta contratação correrão por conta da seguinte dotação orçamentária</w:t>
      </w:r>
      <w:r>
        <w:rPr>
          <w:rFonts w:ascii="Arial Narrow" w:eastAsia="Calibri" w:hAnsi="Arial Narrow" w:cs="Calibri"/>
          <w:sz w:val="24"/>
        </w:rPr>
        <w:t>:</w:t>
      </w:r>
      <w:bookmarkStart w:id="8" w:name="_Toc151709253"/>
    </w:p>
    <w:p w:rsidR="00FC61D5" w:rsidRPr="00633950" w:rsidRDefault="00633950" w:rsidP="00FC61D5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 Narrow" w:hAnsi="Arial Narrow"/>
          <w:color w:val="333333"/>
        </w:rPr>
      </w:pPr>
      <w:proofErr w:type="gramStart"/>
      <w:r w:rsidRPr="00633950">
        <w:rPr>
          <w:rFonts w:ascii="Arial Narrow" w:hAnsi="Arial Narrow"/>
          <w:color w:val="333333"/>
          <w:shd w:val="clear" w:color="auto" w:fill="FFFFFF"/>
        </w:rPr>
        <w:t>04 – DEPARTAMENTO</w:t>
      </w:r>
      <w:proofErr w:type="gramEnd"/>
      <w:r w:rsidRPr="00633950">
        <w:rPr>
          <w:rFonts w:ascii="Arial Narrow" w:hAnsi="Arial Narrow"/>
          <w:color w:val="333333"/>
          <w:shd w:val="clear" w:color="auto" w:fill="FFFFFF"/>
        </w:rPr>
        <w:t xml:space="preserve"> DE ADMINISTRAÇÃO</w:t>
      </w:r>
      <w:r w:rsidRPr="00633950">
        <w:rPr>
          <w:rFonts w:ascii="Arial Narrow" w:hAnsi="Arial Narrow"/>
          <w:color w:val="333333"/>
        </w:rPr>
        <w:br/>
      </w:r>
      <w:r w:rsidRPr="00633950">
        <w:rPr>
          <w:rFonts w:ascii="Arial Narrow" w:hAnsi="Arial Narrow"/>
          <w:color w:val="333333"/>
          <w:shd w:val="clear" w:color="auto" w:fill="FFFFFF"/>
        </w:rPr>
        <w:t>04.02 – DIVISÃO DE EXPEDIENTES E SERVIÇOS GERAIS</w:t>
      </w:r>
      <w:r w:rsidRPr="00633950">
        <w:rPr>
          <w:rFonts w:ascii="Arial Narrow" w:hAnsi="Arial Narrow"/>
          <w:color w:val="333333"/>
        </w:rPr>
        <w:br/>
      </w:r>
      <w:r w:rsidRPr="00633950">
        <w:rPr>
          <w:rFonts w:ascii="Arial Narrow" w:hAnsi="Arial Narrow"/>
          <w:color w:val="333333"/>
          <w:shd w:val="clear" w:color="auto" w:fill="FFFFFF"/>
        </w:rPr>
        <w:t>04.122.0001.2.009 - Manutenção Administrativa da Prefeitura</w:t>
      </w:r>
      <w:r w:rsidRPr="00633950">
        <w:rPr>
          <w:rFonts w:ascii="Arial Narrow" w:hAnsi="Arial Narrow"/>
          <w:color w:val="333333"/>
        </w:rPr>
        <w:br/>
      </w:r>
      <w:r w:rsidRPr="00633950">
        <w:rPr>
          <w:rFonts w:ascii="Arial Narrow" w:hAnsi="Arial Narrow"/>
          <w:color w:val="333333"/>
          <w:shd w:val="clear" w:color="auto" w:fill="FFFFFF"/>
        </w:rPr>
        <w:t>D = 2729 – 4.4.90.52.44.00 – Obras de arte e peças para museu</w:t>
      </w:r>
      <w:r w:rsidRPr="00633950">
        <w:rPr>
          <w:rFonts w:ascii="Arial Narrow" w:hAnsi="Arial Narrow"/>
          <w:color w:val="333333"/>
        </w:rPr>
        <w:br/>
      </w:r>
      <w:r w:rsidRPr="00633950">
        <w:rPr>
          <w:rFonts w:ascii="Arial Narrow" w:hAnsi="Arial Narrow"/>
          <w:color w:val="333333"/>
          <w:shd w:val="clear" w:color="auto" w:fill="FFFFFF"/>
        </w:rPr>
        <w:t>FR 000 – Recursos Ordinários Livres                   </w:t>
      </w:r>
    </w:p>
    <w:p w:rsidR="00FC61D5" w:rsidRDefault="00FC61D5" w:rsidP="00FC61D5">
      <w:pPr>
        <w:pStyle w:val="Ttulo1"/>
        <w:numPr>
          <w:ilvl w:val="0"/>
          <w:numId w:val="3"/>
        </w:numPr>
        <w:shd w:val="clear" w:color="auto" w:fill="BDD6EE"/>
        <w:rPr>
          <w:lang w:eastAsia="zh-CN"/>
        </w:rPr>
      </w:pPr>
      <w:r>
        <w:rPr>
          <w:lang w:eastAsia="zh-CN"/>
        </w:rPr>
        <w:t>DAS OBRIGAÇÕES</w:t>
      </w:r>
      <w:bookmarkEnd w:id="8"/>
    </w:p>
    <w:p w:rsidR="00FC61D5" w:rsidRPr="009E1C5E" w:rsidRDefault="00FC61D5" w:rsidP="00FC61D5">
      <w:pPr>
        <w:pStyle w:val="Ttulo1"/>
        <w:numPr>
          <w:ilvl w:val="1"/>
          <w:numId w:val="3"/>
        </w:numPr>
        <w:spacing w:before="0"/>
        <w:ind w:left="0" w:firstLine="0"/>
        <w:rPr>
          <w:lang w:eastAsia="zh-CN"/>
        </w:rPr>
      </w:pPr>
      <w:bookmarkStart w:id="9" w:name="_Toc151709254"/>
      <w:r>
        <w:rPr>
          <w:lang w:eastAsia="zh-CN"/>
        </w:rPr>
        <w:t>DA CONTRATADA</w:t>
      </w:r>
      <w:bookmarkEnd w:id="9"/>
    </w:p>
    <w:p w:rsidR="00FC61D5" w:rsidRPr="001D102F" w:rsidRDefault="00FC61D5" w:rsidP="00FC61D5">
      <w:pPr>
        <w:pStyle w:val="PargrafodaLista"/>
        <w:numPr>
          <w:ilvl w:val="0"/>
          <w:numId w:val="1"/>
        </w:numPr>
        <w:ind w:left="284" w:hanging="284"/>
        <w:jc w:val="both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>Executar os serviços em conformidade com as especificações descritas na proposta de preços ou;</w:t>
      </w:r>
    </w:p>
    <w:p w:rsidR="00FC61D5" w:rsidRPr="001D102F" w:rsidRDefault="00FC61D5" w:rsidP="00FC61D5">
      <w:pPr>
        <w:pStyle w:val="PargrafodaLista"/>
        <w:numPr>
          <w:ilvl w:val="0"/>
          <w:numId w:val="1"/>
        </w:numPr>
        <w:ind w:left="284" w:hanging="284"/>
        <w:jc w:val="both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lastRenderedPageBreak/>
        <w:t>Executar os serviços em conformidade com as especificações descritas do prospecto informativo acerca do evento.</w:t>
      </w:r>
    </w:p>
    <w:p w:rsidR="00FC61D5" w:rsidRPr="001D102F" w:rsidRDefault="00FC61D5" w:rsidP="00FC61D5">
      <w:pPr>
        <w:pStyle w:val="PargrafodaLista"/>
        <w:numPr>
          <w:ilvl w:val="0"/>
          <w:numId w:val="1"/>
        </w:numPr>
        <w:spacing w:before="240"/>
        <w:ind w:left="284" w:hanging="284"/>
        <w:jc w:val="both"/>
        <w:rPr>
          <w:rFonts w:ascii="Arial Narrow" w:eastAsia="Calibri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>R</w:t>
      </w:r>
      <w:r w:rsidRPr="001D102F">
        <w:rPr>
          <w:rFonts w:ascii="Arial Narrow" w:eastAsia="Calibri" w:hAnsi="Arial Narrow" w:cs="Calibri"/>
          <w:sz w:val="24"/>
          <w:szCs w:val="24"/>
        </w:rPr>
        <w:t>esponsabilizar-se pelo recebimento da nota de empenho e faturamento.</w:t>
      </w:r>
    </w:p>
    <w:p w:rsidR="00FC61D5" w:rsidRPr="001D102F" w:rsidRDefault="00FC61D5" w:rsidP="00FC61D5">
      <w:pPr>
        <w:pStyle w:val="PargrafodaLista"/>
        <w:numPr>
          <w:ilvl w:val="0"/>
          <w:numId w:val="1"/>
        </w:numPr>
        <w:spacing w:before="240"/>
        <w:ind w:left="284" w:hanging="284"/>
        <w:jc w:val="both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>Arcar com a responsabilidade civil por todos e quaisquer danos materiais e morais causados pela ação ou omissão de seus empregados, trabalhadores, prepostos ou representantes, dolosa ou culposamente, ao Município ou a terceiros.</w:t>
      </w:r>
    </w:p>
    <w:p w:rsidR="00FC61D5" w:rsidRDefault="00FC61D5" w:rsidP="00FC61D5">
      <w:pPr>
        <w:pStyle w:val="PargrafodaLista"/>
        <w:numPr>
          <w:ilvl w:val="0"/>
          <w:numId w:val="1"/>
        </w:numPr>
        <w:spacing w:before="240"/>
        <w:ind w:left="284" w:hanging="284"/>
        <w:jc w:val="both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>Não transferir a terceiros, por qualquer forma, nem mesmo parcialmente, as obrigações assumidas, nem subcontratar qualquer das prestações a que está obrigada.</w:t>
      </w:r>
    </w:p>
    <w:p w:rsidR="00FC61D5" w:rsidRPr="001D102F" w:rsidRDefault="00FC61D5" w:rsidP="00FC61D5">
      <w:pPr>
        <w:pStyle w:val="PargrafodaLista"/>
        <w:spacing w:before="240"/>
        <w:ind w:left="284"/>
        <w:jc w:val="both"/>
        <w:rPr>
          <w:rFonts w:ascii="Arial Narrow" w:hAnsi="Arial Narrow" w:cs="Calibri"/>
          <w:sz w:val="24"/>
          <w:szCs w:val="24"/>
        </w:rPr>
      </w:pPr>
    </w:p>
    <w:p w:rsidR="00FC61D5" w:rsidRPr="001D102F" w:rsidRDefault="00FC61D5" w:rsidP="00FC61D5">
      <w:pPr>
        <w:pStyle w:val="Ttulo1"/>
        <w:numPr>
          <w:ilvl w:val="1"/>
          <w:numId w:val="3"/>
        </w:numPr>
        <w:spacing w:before="0"/>
        <w:ind w:left="0" w:firstLine="0"/>
      </w:pPr>
      <w:bookmarkStart w:id="10" w:name="_Toc151709255"/>
      <w:r>
        <w:t>DA CONTRATANTE</w:t>
      </w:r>
      <w:bookmarkEnd w:id="10"/>
    </w:p>
    <w:p w:rsidR="00FC61D5" w:rsidRPr="001D102F" w:rsidRDefault="00FC61D5" w:rsidP="00FC61D5">
      <w:pPr>
        <w:pStyle w:val="PargrafodaLista"/>
        <w:numPr>
          <w:ilvl w:val="0"/>
          <w:numId w:val="2"/>
        </w:numPr>
        <w:ind w:left="284" w:hanging="284"/>
        <w:rPr>
          <w:rFonts w:ascii="Arial Narrow" w:eastAsia="SimSun" w:hAnsi="Arial Narrow" w:cs="Calibri"/>
          <w:sz w:val="24"/>
          <w:szCs w:val="24"/>
        </w:rPr>
      </w:pPr>
      <w:r w:rsidRPr="001D102F">
        <w:rPr>
          <w:rFonts w:ascii="Arial Narrow" w:eastAsia="SimSun" w:hAnsi="Arial Narrow" w:cs="Calibri"/>
          <w:sz w:val="24"/>
          <w:szCs w:val="24"/>
        </w:rPr>
        <w:t>Pagar à contratada o valor resultante da contratação do objeto do processo licitatório.</w:t>
      </w: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11" w:name="_Toc151709256"/>
      <w:r>
        <w:t>CONDIÇÕES DE PAGAMENTO</w:t>
      </w:r>
      <w:bookmarkEnd w:id="11"/>
    </w:p>
    <w:p w:rsidR="00FC61D5" w:rsidRPr="001D102F" w:rsidRDefault="00FC61D5" w:rsidP="00FC61D5">
      <w:pPr>
        <w:rPr>
          <w:rFonts w:ascii="Arial Narrow" w:hAnsi="Arial Narrow" w:cs="Calibri"/>
          <w:sz w:val="24"/>
          <w:szCs w:val="24"/>
        </w:rPr>
      </w:pPr>
      <w:r w:rsidRPr="00CF686C">
        <w:rPr>
          <w:rFonts w:ascii="Arial Narrow" w:hAnsi="Arial Narrow" w:cs="Calibri"/>
          <w:sz w:val="24"/>
          <w:szCs w:val="24"/>
        </w:rPr>
        <w:t xml:space="preserve">O pagamento será realizado em parcela única pelo Município de Guapirama à </w:t>
      </w:r>
      <w:r>
        <w:rPr>
          <w:rFonts w:ascii="Arial Narrow" w:hAnsi="Arial Narrow" w:cs="Calibri"/>
          <w:sz w:val="24"/>
          <w:szCs w:val="24"/>
        </w:rPr>
        <w:t>contratad</w:t>
      </w:r>
      <w:r w:rsidRPr="00CF686C">
        <w:rPr>
          <w:rFonts w:ascii="Arial Narrow" w:hAnsi="Arial Narrow" w:cs="Calibri"/>
          <w:sz w:val="24"/>
          <w:szCs w:val="24"/>
        </w:rPr>
        <w:t>a, em até 30 (trinta) dias após a entrega total e conferência, mediante a emissão da nota fiscal devidamente atestada pelo Setor Responsável.</w:t>
      </w:r>
      <w:r w:rsidRPr="001D102F">
        <w:rPr>
          <w:rFonts w:ascii="Arial Narrow" w:hAnsi="Arial Narrow" w:cs="Calibri"/>
          <w:sz w:val="24"/>
          <w:szCs w:val="24"/>
        </w:rPr>
        <w:t xml:space="preserve"> </w:t>
      </w: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12" w:name="_Toc151709257"/>
      <w:r>
        <w:t>VIGÊNCIA</w:t>
      </w:r>
      <w:bookmarkEnd w:id="12"/>
    </w:p>
    <w:p w:rsidR="00FC61D5" w:rsidRDefault="00FC61D5" w:rsidP="00FC61D5">
      <w:pPr>
        <w:jc w:val="both"/>
        <w:rPr>
          <w:rFonts w:ascii="Arial Narrow" w:hAnsi="Arial Narrow" w:cs="Calibri"/>
          <w:sz w:val="24"/>
        </w:rPr>
      </w:pPr>
      <w:r w:rsidRPr="00E70497">
        <w:rPr>
          <w:rFonts w:ascii="Arial Narrow" w:hAnsi="Arial Narrow" w:cs="Calibri"/>
          <w:sz w:val="24"/>
        </w:rPr>
        <w:t>Prazo de execução é de 15</w:t>
      </w:r>
      <w:r>
        <w:rPr>
          <w:rFonts w:ascii="Arial Narrow" w:hAnsi="Arial Narrow" w:cs="Calibri"/>
          <w:sz w:val="24"/>
        </w:rPr>
        <w:t xml:space="preserve"> (quinze) </w:t>
      </w:r>
      <w:r w:rsidRPr="00E70497">
        <w:rPr>
          <w:rFonts w:ascii="Arial Narrow" w:hAnsi="Arial Narrow" w:cs="Calibri"/>
          <w:sz w:val="24"/>
        </w:rPr>
        <w:t>dias a contar da</w:t>
      </w:r>
      <w:r>
        <w:rPr>
          <w:rFonts w:ascii="Arial Narrow" w:hAnsi="Arial Narrow" w:cs="Calibri"/>
          <w:sz w:val="24"/>
        </w:rPr>
        <w:t xml:space="preserve"> </w:t>
      </w:r>
      <w:r w:rsidRPr="00E70497">
        <w:rPr>
          <w:rFonts w:ascii="Arial Narrow" w:hAnsi="Arial Narrow" w:cs="Calibri"/>
          <w:sz w:val="24"/>
        </w:rPr>
        <w:t>emissão da Ordem de Serviços emitida pelo Departamento de Obras e</w:t>
      </w:r>
      <w:r>
        <w:rPr>
          <w:rFonts w:ascii="Arial Narrow" w:hAnsi="Arial Narrow" w:cs="Calibri"/>
          <w:sz w:val="24"/>
        </w:rPr>
        <w:t xml:space="preserve"> </w:t>
      </w:r>
      <w:r w:rsidRPr="00E70497">
        <w:rPr>
          <w:rFonts w:ascii="Arial Narrow" w:hAnsi="Arial Narrow" w:cs="Calibri"/>
          <w:sz w:val="24"/>
        </w:rPr>
        <w:t>Serviços.</w:t>
      </w:r>
    </w:p>
    <w:p w:rsidR="00FC61D5" w:rsidRDefault="00FC61D5" w:rsidP="00FC61D5">
      <w:pPr>
        <w:jc w:val="both"/>
        <w:rPr>
          <w:rFonts w:ascii="Arial Narrow" w:hAnsi="Arial Narrow" w:cs="Calibri"/>
          <w:sz w:val="24"/>
        </w:rPr>
      </w:pP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13" w:name="_Toc151709258"/>
      <w:r>
        <w:t>SANÇÕES ADMINISTRATIVAS</w:t>
      </w:r>
      <w:bookmarkEnd w:id="13"/>
    </w:p>
    <w:p w:rsidR="00FC61D5" w:rsidRDefault="00FC61D5" w:rsidP="00FC61D5">
      <w:pPr>
        <w:jc w:val="both"/>
        <w:textAlignment w:val="baseline"/>
        <w:rPr>
          <w:rFonts w:ascii="Arial Narrow" w:eastAsia="SimSun" w:hAnsi="Arial Narrow" w:cs="Calibri"/>
          <w:sz w:val="24"/>
          <w:szCs w:val="24"/>
        </w:rPr>
      </w:pPr>
      <w:r w:rsidRPr="001D102F">
        <w:rPr>
          <w:rFonts w:ascii="Arial Narrow" w:eastAsia="SimSun" w:hAnsi="Arial Narrow" w:cs="Calibri"/>
          <w:sz w:val="24"/>
          <w:szCs w:val="24"/>
        </w:rPr>
        <w:t>O descumprimento a quaisquer das obrigações descritas no presente instrumento poderá ensejar abertura de processo administrativo, garantido o contraditório e a ampla defesa, com aplicação das sanções</w:t>
      </w:r>
      <w:r>
        <w:rPr>
          <w:rFonts w:ascii="Arial Narrow" w:eastAsia="SimSun" w:hAnsi="Arial Narrow" w:cs="Calibri"/>
          <w:sz w:val="24"/>
          <w:szCs w:val="24"/>
        </w:rPr>
        <w:t xml:space="preserve"> </w:t>
      </w:r>
      <w:r w:rsidRPr="001D102F">
        <w:rPr>
          <w:rFonts w:ascii="Arial Narrow" w:eastAsia="SimSun" w:hAnsi="Arial Narrow" w:cs="Calibri"/>
          <w:sz w:val="24"/>
          <w:szCs w:val="24"/>
        </w:rPr>
        <w:t xml:space="preserve">administrativas previstas em Lei n.º </w:t>
      </w:r>
      <w:r>
        <w:rPr>
          <w:rFonts w:ascii="Arial Narrow" w:eastAsia="SimSun" w:hAnsi="Arial Narrow" w:cs="Calibri"/>
          <w:sz w:val="24"/>
          <w:szCs w:val="24"/>
        </w:rPr>
        <w:t>14.133/21</w:t>
      </w:r>
      <w:r w:rsidRPr="001D102F">
        <w:rPr>
          <w:rFonts w:ascii="Arial Narrow" w:eastAsia="SimSun" w:hAnsi="Arial Narrow" w:cs="Calibri"/>
          <w:sz w:val="24"/>
          <w:szCs w:val="24"/>
        </w:rPr>
        <w:t xml:space="preserve"> e do Decreto Municipal nº 2.487/22.</w:t>
      </w:r>
    </w:p>
    <w:p w:rsidR="00FC61D5" w:rsidRDefault="00FC61D5" w:rsidP="00FC61D5">
      <w:pPr>
        <w:pStyle w:val="Ttulo1"/>
        <w:numPr>
          <w:ilvl w:val="0"/>
          <w:numId w:val="3"/>
        </w:numPr>
        <w:shd w:val="clear" w:color="auto" w:fill="BDD6EE"/>
        <w:rPr>
          <w:rFonts w:eastAsia="SimSun"/>
        </w:rPr>
      </w:pPr>
      <w:bookmarkStart w:id="14" w:name="_Toc151709259"/>
      <w:r>
        <w:rPr>
          <w:rFonts w:eastAsia="SimSun"/>
        </w:rPr>
        <w:t>DISPOSIÇÕES FINAIS</w:t>
      </w:r>
      <w:bookmarkEnd w:id="14"/>
    </w:p>
    <w:p w:rsidR="00FC61D5" w:rsidRPr="00CC2D9F" w:rsidRDefault="00FC61D5" w:rsidP="00FC61D5">
      <w:pPr>
        <w:jc w:val="both"/>
        <w:textAlignment w:val="baseline"/>
        <w:rPr>
          <w:rFonts w:ascii="Arial Narrow" w:eastAsia="SimSun" w:hAnsi="Arial Narrow" w:cs="Calibri"/>
          <w:sz w:val="24"/>
          <w:szCs w:val="24"/>
        </w:rPr>
      </w:pPr>
      <w:r w:rsidRPr="00CC2D9F">
        <w:rPr>
          <w:rFonts w:ascii="Arial Narrow" w:eastAsia="SimSun" w:hAnsi="Arial Narrow" w:cs="Calibri"/>
          <w:sz w:val="24"/>
          <w:szCs w:val="24"/>
        </w:rPr>
        <w:t xml:space="preserve">Dúvidas referentes a esta contratação poderão ser sanadas com o Setor de Licitação, pelo telefone: (43) 3573-1122, no horário das 07h30min às 17h00min, de segunda a sexta-feira, exceto feriados, ou pelo e-mail licitacao@guapirama.pr.gov.br. </w:t>
      </w:r>
    </w:p>
    <w:p w:rsidR="00FC61D5" w:rsidRPr="001D102F" w:rsidRDefault="00FC61D5" w:rsidP="00FC61D5">
      <w:pPr>
        <w:pStyle w:val="Ttulo1"/>
        <w:numPr>
          <w:ilvl w:val="0"/>
          <w:numId w:val="3"/>
        </w:numPr>
        <w:shd w:val="clear" w:color="auto" w:fill="BDD6EE"/>
      </w:pPr>
      <w:bookmarkStart w:id="15" w:name="_Toc151709260"/>
      <w:r>
        <w:t>CONCLUSÃO</w:t>
      </w:r>
      <w:bookmarkEnd w:id="15"/>
    </w:p>
    <w:p w:rsidR="00FC61D5" w:rsidRPr="001D102F" w:rsidRDefault="00FC61D5" w:rsidP="00FC61D5">
      <w:pPr>
        <w:jc w:val="both"/>
        <w:rPr>
          <w:rFonts w:ascii="Arial Narrow" w:eastAsia="Calibri" w:hAnsi="Arial Narrow" w:cs="Calibri"/>
          <w:sz w:val="24"/>
        </w:rPr>
      </w:pPr>
      <w:r w:rsidRPr="001D102F">
        <w:rPr>
          <w:rFonts w:ascii="Arial Narrow" w:eastAsia="Calibri" w:hAnsi="Arial Narrow" w:cs="Calibri"/>
          <w:sz w:val="24"/>
        </w:rPr>
        <w:t xml:space="preserve">Diante do exposto, esta Comissão resolve recomendar a </w:t>
      </w:r>
      <w:r>
        <w:rPr>
          <w:rFonts w:ascii="Arial Narrow" w:eastAsia="Calibri" w:hAnsi="Arial Narrow" w:cs="Calibri"/>
          <w:sz w:val="24"/>
        </w:rPr>
        <w:t>c</w:t>
      </w:r>
      <w:r w:rsidRPr="001D102F">
        <w:rPr>
          <w:rFonts w:ascii="Arial Narrow" w:eastAsia="Calibri" w:hAnsi="Arial Narrow" w:cs="Calibri"/>
          <w:sz w:val="24"/>
        </w:rPr>
        <w:t>ontratação</w:t>
      </w:r>
      <w:r>
        <w:rPr>
          <w:rFonts w:ascii="Arial Narrow" w:eastAsia="Calibri" w:hAnsi="Arial Narrow" w:cs="Calibri"/>
          <w:sz w:val="24"/>
        </w:rPr>
        <w:t xml:space="preserve"> da empresa </w:t>
      </w:r>
      <w:r w:rsidR="00633950">
        <w:rPr>
          <w:rFonts w:ascii="Arial Narrow" w:hAnsi="Arial Narrow"/>
          <w:sz w:val="24"/>
          <w:szCs w:val="24"/>
        </w:rPr>
        <w:t>CLEUSA DO NASCIMENTO GOULART</w:t>
      </w:r>
      <w:r>
        <w:rPr>
          <w:rFonts w:ascii="Arial Narrow" w:eastAsia="Calibri" w:hAnsi="Arial Narrow" w:cs="Calibri"/>
          <w:sz w:val="24"/>
        </w:rPr>
        <w:t xml:space="preserve"> </w:t>
      </w:r>
      <w:r w:rsidRPr="00AC76D4">
        <w:rPr>
          <w:rFonts w:ascii="Arial Narrow" w:eastAsia="Calibri" w:hAnsi="Arial Narrow" w:cs="Calibri"/>
          <w:sz w:val="24"/>
        </w:rPr>
        <w:t xml:space="preserve">para serviço de </w:t>
      </w:r>
      <w:r>
        <w:rPr>
          <w:rFonts w:ascii="Arial Narrow" w:eastAsia="Calibri" w:hAnsi="Arial Narrow" w:cs="Calibri"/>
          <w:sz w:val="24"/>
        </w:rPr>
        <w:t xml:space="preserve">Fotos </w:t>
      </w:r>
      <w:r w:rsidR="00633950">
        <w:rPr>
          <w:rFonts w:ascii="Arial Narrow" w:eastAsia="Calibri" w:hAnsi="Arial Narrow" w:cs="Calibri"/>
          <w:sz w:val="24"/>
        </w:rPr>
        <w:t>para Galeria de Prefeitos</w:t>
      </w:r>
      <w:r w:rsidRPr="001D102F">
        <w:rPr>
          <w:rFonts w:ascii="Arial Narrow" w:eastAsia="Calibri" w:hAnsi="Arial Narrow" w:cs="Calibri"/>
          <w:sz w:val="24"/>
        </w:rPr>
        <w:t>, requerendo caso o entendimento de vossa excelência comungue com a decisão desta comissão permanente de licitações, em ratificar o presente certame.</w:t>
      </w:r>
    </w:p>
    <w:p w:rsidR="00FC61D5" w:rsidRPr="001D102F" w:rsidRDefault="00FC61D5" w:rsidP="00FC61D5">
      <w:pPr>
        <w:jc w:val="both"/>
        <w:textAlignment w:val="baseline"/>
        <w:rPr>
          <w:rFonts w:ascii="Arial Narrow" w:hAnsi="Arial Narrow" w:cs="Calibri"/>
          <w:sz w:val="24"/>
          <w:szCs w:val="24"/>
        </w:rPr>
      </w:pPr>
    </w:p>
    <w:p w:rsidR="00FC61D5" w:rsidRPr="001D102F" w:rsidRDefault="00FC61D5" w:rsidP="00FC61D5">
      <w:pPr>
        <w:jc w:val="both"/>
        <w:textAlignment w:val="baseline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>Submetemos ao crivo da Coordenadoria Jurídica do Município de Guapirama/PR para que posicionasse juridicamente a respeito da possibilidade de contratação nos termos indicados acima, e ao Setor de Contabilidade para manifestação acerca de dotação orçamentária.</w:t>
      </w:r>
    </w:p>
    <w:p w:rsidR="00FC61D5" w:rsidRDefault="00FC61D5" w:rsidP="00FC61D5">
      <w:pPr>
        <w:jc w:val="both"/>
        <w:textAlignment w:val="baseline"/>
        <w:rPr>
          <w:rFonts w:ascii="Arial Narrow" w:hAnsi="Arial Narrow" w:cs="Calibri"/>
          <w:sz w:val="24"/>
          <w:szCs w:val="24"/>
        </w:rPr>
      </w:pPr>
    </w:p>
    <w:p w:rsidR="00FC61D5" w:rsidRPr="001D102F" w:rsidRDefault="00FC61D5" w:rsidP="00FC61D5">
      <w:pPr>
        <w:jc w:val="both"/>
        <w:textAlignment w:val="baseline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lastRenderedPageBreak/>
        <w:t>Diante do exposto, requeremos caso o entendimento de vossa excelência comungue com a decisão desta comissão permanente de licitações, em ratificar o presente certame.</w:t>
      </w:r>
    </w:p>
    <w:p w:rsidR="00FC61D5" w:rsidRPr="001D102F" w:rsidRDefault="00FC61D5" w:rsidP="00FC61D5">
      <w:pPr>
        <w:jc w:val="right"/>
        <w:textAlignment w:val="baseline"/>
        <w:rPr>
          <w:rFonts w:ascii="Arial Narrow" w:hAnsi="Arial Narrow" w:cs="Calibri"/>
          <w:sz w:val="24"/>
          <w:szCs w:val="24"/>
        </w:rPr>
      </w:pPr>
    </w:p>
    <w:p w:rsidR="00FC61D5" w:rsidRDefault="00FC61D5" w:rsidP="00FC61D5">
      <w:pPr>
        <w:jc w:val="right"/>
        <w:textAlignment w:val="baseline"/>
        <w:rPr>
          <w:rFonts w:ascii="Arial Narrow" w:hAnsi="Arial Narrow" w:cs="Calibri"/>
          <w:sz w:val="24"/>
          <w:szCs w:val="24"/>
        </w:rPr>
      </w:pPr>
    </w:p>
    <w:p w:rsidR="00FC61D5" w:rsidRPr="001D102F" w:rsidRDefault="00FC61D5" w:rsidP="00FC61D5">
      <w:pPr>
        <w:jc w:val="right"/>
        <w:textAlignment w:val="baseline"/>
        <w:rPr>
          <w:rFonts w:ascii="Arial Narrow" w:hAnsi="Arial Narrow" w:cs="Calibri"/>
          <w:sz w:val="24"/>
          <w:szCs w:val="24"/>
        </w:rPr>
      </w:pPr>
      <w:r w:rsidRPr="001D102F">
        <w:rPr>
          <w:rFonts w:ascii="Arial Narrow" w:hAnsi="Arial Narrow" w:cs="Calibri"/>
          <w:sz w:val="24"/>
          <w:szCs w:val="24"/>
        </w:rPr>
        <w:t xml:space="preserve">Guapirama – PR, </w:t>
      </w:r>
      <w:r w:rsidR="00633950">
        <w:rPr>
          <w:rFonts w:ascii="Arial Narrow" w:hAnsi="Arial Narrow" w:cs="Calibri"/>
          <w:sz w:val="24"/>
          <w:szCs w:val="24"/>
        </w:rPr>
        <w:t>04</w:t>
      </w:r>
      <w:r>
        <w:rPr>
          <w:rFonts w:ascii="Arial Narrow" w:hAnsi="Arial Narrow" w:cs="Calibri"/>
          <w:sz w:val="24"/>
          <w:szCs w:val="24"/>
        </w:rPr>
        <w:t xml:space="preserve"> de </w:t>
      </w:r>
      <w:r w:rsidR="00633950">
        <w:rPr>
          <w:rFonts w:ascii="Arial Narrow" w:hAnsi="Arial Narrow" w:cs="Calibri"/>
          <w:sz w:val="24"/>
          <w:szCs w:val="24"/>
        </w:rPr>
        <w:t>Dezembro</w:t>
      </w:r>
      <w:r>
        <w:rPr>
          <w:rFonts w:ascii="Arial Narrow" w:hAnsi="Arial Narrow" w:cs="Calibri"/>
          <w:sz w:val="24"/>
          <w:szCs w:val="24"/>
        </w:rPr>
        <w:t xml:space="preserve"> de 2024</w:t>
      </w:r>
      <w:r w:rsidRPr="001D102F">
        <w:rPr>
          <w:rFonts w:ascii="Arial Narrow" w:hAnsi="Arial Narrow" w:cs="Calibri"/>
          <w:sz w:val="24"/>
          <w:szCs w:val="24"/>
        </w:rPr>
        <w:t>.</w:t>
      </w: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  <w:r>
        <w:rPr>
          <w:rFonts w:ascii="Arial Narrow" w:hAnsi="Arial Narrow" w:cs="Calibri"/>
          <w:b/>
          <w:sz w:val="24"/>
          <w:szCs w:val="24"/>
        </w:rPr>
        <w:t xml:space="preserve">COMISSÃO PERMANENTE DE LICITAÇÃO </w:t>
      </w:r>
    </w:p>
    <w:p w:rsidR="00FC61D5" w:rsidRPr="004336C8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  <w:r>
        <w:rPr>
          <w:rFonts w:ascii="Arial Narrow" w:hAnsi="Arial Narrow" w:cs="Calibri"/>
          <w:b/>
          <w:sz w:val="24"/>
          <w:szCs w:val="24"/>
        </w:rPr>
        <w:t>Portaria nº 048/2023</w:t>
      </w: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  <w:proofErr w:type="spellStart"/>
      <w:r w:rsidRPr="004336C8">
        <w:rPr>
          <w:rFonts w:ascii="Arial Narrow" w:hAnsi="Arial Narrow" w:cs="Calibri"/>
          <w:b/>
          <w:sz w:val="24"/>
          <w:szCs w:val="24"/>
        </w:rPr>
        <w:t>Lourinaldo</w:t>
      </w:r>
      <w:proofErr w:type="spellEnd"/>
      <w:r w:rsidRPr="004336C8">
        <w:rPr>
          <w:rFonts w:ascii="Arial Narrow" w:hAnsi="Arial Narrow" w:cs="Calibri"/>
          <w:b/>
          <w:sz w:val="24"/>
          <w:szCs w:val="24"/>
        </w:rPr>
        <w:t xml:space="preserve"> Pereira Gomes</w:t>
      </w:r>
    </w:p>
    <w:p w:rsidR="00FC61D5" w:rsidRPr="00E22036" w:rsidRDefault="00FC61D5" w:rsidP="00FC61D5">
      <w:pPr>
        <w:jc w:val="both"/>
        <w:rPr>
          <w:rFonts w:ascii="Arial Narrow" w:hAnsi="Arial Narrow" w:cs="Calibri"/>
          <w:bCs/>
          <w:sz w:val="24"/>
          <w:szCs w:val="24"/>
        </w:rPr>
      </w:pPr>
      <w:r w:rsidRPr="00E22036">
        <w:rPr>
          <w:rFonts w:ascii="Arial Narrow" w:hAnsi="Arial Narrow" w:cs="Calibri"/>
          <w:bCs/>
          <w:sz w:val="24"/>
          <w:szCs w:val="24"/>
        </w:rPr>
        <w:t>Presidente</w:t>
      </w: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  <w:r w:rsidRPr="004336C8">
        <w:rPr>
          <w:rFonts w:ascii="Arial Narrow" w:hAnsi="Arial Narrow" w:cs="Calibri"/>
          <w:b/>
          <w:sz w:val="24"/>
          <w:szCs w:val="24"/>
        </w:rPr>
        <w:t>Josiane</w:t>
      </w:r>
      <w:r>
        <w:rPr>
          <w:rFonts w:ascii="Arial Narrow" w:hAnsi="Arial Narrow" w:cs="Calibri"/>
          <w:b/>
          <w:sz w:val="24"/>
          <w:szCs w:val="24"/>
        </w:rPr>
        <w:t xml:space="preserve"> Nunes Carvalho </w:t>
      </w:r>
    </w:p>
    <w:p w:rsidR="00FC61D5" w:rsidRPr="00E22036" w:rsidRDefault="00FC61D5" w:rsidP="00FC61D5">
      <w:pPr>
        <w:jc w:val="both"/>
        <w:rPr>
          <w:rFonts w:ascii="Arial Narrow" w:hAnsi="Arial Narrow" w:cs="Calibri"/>
          <w:bCs/>
          <w:sz w:val="24"/>
          <w:szCs w:val="24"/>
        </w:rPr>
      </w:pPr>
      <w:r w:rsidRPr="00E22036">
        <w:rPr>
          <w:rFonts w:ascii="Arial Narrow" w:hAnsi="Arial Narrow" w:cs="Calibri"/>
          <w:bCs/>
          <w:sz w:val="24"/>
          <w:szCs w:val="24"/>
        </w:rPr>
        <w:t>Membro</w:t>
      </w: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  <w:r w:rsidRPr="004336C8">
        <w:rPr>
          <w:rFonts w:ascii="Arial Narrow" w:hAnsi="Arial Narrow" w:cs="Calibri"/>
          <w:b/>
          <w:sz w:val="24"/>
          <w:szCs w:val="24"/>
        </w:rPr>
        <w:t xml:space="preserve">Silvia Andreia </w:t>
      </w:r>
      <w:r>
        <w:rPr>
          <w:rFonts w:ascii="Arial Narrow" w:hAnsi="Arial Narrow" w:cs="Calibri"/>
          <w:b/>
          <w:sz w:val="24"/>
          <w:szCs w:val="24"/>
        </w:rPr>
        <w:t>d</w:t>
      </w:r>
      <w:r w:rsidRPr="004336C8">
        <w:rPr>
          <w:rFonts w:ascii="Arial Narrow" w:hAnsi="Arial Narrow" w:cs="Calibri"/>
          <w:b/>
          <w:sz w:val="24"/>
          <w:szCs w:val="24"/>
        </w:rPr>
        <w:t>e Oliveira Gonçalves</w:t>
      </w:r>
    </w:p>
    <w:p w:rsidR="00FC61D5" w:rsidRPr="00E22036" w:rsidRDefault="00FC61D5" w:rsidP="00FC61D5">
      <w:pPr>
        <w:jc w:val="both"/>
        <w:rPr>
          <w:rFonts w:ascii="Arial Narrow" w:hAnsi="Arial Narrow" w:cs="Calibri"/>
          <w:bCs/>
          <w:sz w:val="24"/>
          <w:szCs w:val="24"/>
        </w:rPr>
      </w:pPr>
      <w:r w:rsidRPr="00E22036">
        <w:rPr>
          <w:rFonts w:ascii="Arial Narrow" w:hAnsi="Arial Narrow" w:cs="Calibri"/>
          <w:bCs/>
          <w:sz w:val="24"/>
          <w:szCs w:val="24"/>
        </w:rPr>
        <w:t xml:space="preserve">Membro </w:t>
      </w:r>
    </w:p>
    <w:p w:rsidR="00FC61D5" w:rsidRPr="001D102F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Pr="001D102F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Pr="001D102F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>
      <w:pPr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Pr="001D102F" w:rsidRDefault="00FC61D5" w:rsidP="00FC61D5">
      <w:pPr>
        <w:spacing w:line="276" w:lineRule="auto"/>
        <w:jc w:val="center"/>
        <w:rPr>
          <w:rFonts w:ascii="Arial Narrow" w:hAnsi="Arial Narrow" w:cs="Calibri"/>
          <w:b/>
          <w:bCs/>
          <w:sz w:val="24"/>
          <w:szCs w:val="24"/>
        </w:rPr>
      </w:pPr>
      <w:bookmarkStart w:id="16" w:name="_Hlk155962886"/>
      <w:r w:rsidRPr="001D102F">
        <w:rPr>
          <w:rFonts w:ascii="Arial Narrow" w:hAnsi="Arial Narrow" w:cs="Calibri"/>
          <w:b/>
          <w:bCs/>
          <w:sz w:val="24"/>
          <w:szCs w:val="24"/>
        </w:rPr>
        <w:t xml:space="preserve">TERMO DE RATIFICAÇÃO </w:t>
      </w:r>
    </w:p>
    <w:p w:rsidR="00FC61D5" w:rsidRPr="001D102F" w:rsidRDefault="00FC61D5" w:rsidP="00FC61D5">
      <w:pPr>
        <w:spacing w:line="276" w:lineRule="auto"/>
        <w:jc w:val="center"/>
        <w:rPr>
          <w:rFonts w:ascii="Arial Narrow" w:hAnsi="Arial Narrow" w:cs="Calibri"/>
          <w:b/>
          <w:bCs/>
          <w:sz w:val="24"/>
          <w:szCs w:val="24"/>
        </w:rPr>
      </w:pPr>
      <w:r w:rsidRPr="001D102F">
        <w:rPr>
          <w:rFonts w:ascii="Arial Narrow" w:hAnsi="Arial Narrow" w:cs="Calibri"/>
          <w:b/>
          <w:bCs/>
          <w:sz w:val="24"/>
          <w:szCs w:val="24"/>
        </w:rPr>
        <w:t xml:space="preserve">DISPENSA DE LICITAÇÃO Nº </w:t>
      </w:r>
      <w:r w:rsidR="00633950">
        <w:rPr>
          <w:rFonts w:ascii="Arial Narrow" w:hAnsi="Arial Narrow" w:cs="Calibri"/>
          <w:b/>
          <w:bCs/>
          <w:sz w:val="24"/>
          <w:szCs w:val="24"/>
        </w:rPr>
        <w:t>51</w:t>
      </w:r>
      <w:r>
        <w:rPr>
          <w:rFonts w:ascii="Arial Narrow" w:hAnsi="Arial Narrow" w:cs="Calibri"/>
          <w:b/>
          <w:bCs/>
          <w:sz w:val="24"/>
          <w:szCs w:val="24"/>
        </w:rPr>
        <w:t>/2024</w:t>
      </w:r>
    </w:p>
    <w:p w:rsidR="00FC61D5" w:rsidRPr="001D102F" w:rsidRDefault="00FC61D5" w:rsidP="00FC61D5">
      <w:pPr>
        <w:spacing w:line="276" w:lineRule="auto"/>
        <w:jc w:val="center"/>
        <w:rPr>
          <w:rFonts w:ascii="Arial Narrow" w:hAnsi="Arial Narrow" w:cs="Calibri"/>
          <w:b/>
          <w:bCs/>
          <w:sz w:val="24"/>
          <w:szCs w:val="24"/>
          <w:u w:val="single"/>
        </w:rPr>
      </w:pPr>
      <w:r>
        <w:rPr>
          <w:rFonts w:ascii="Arial Narrow" w:hAnsi="Arial Narrow" w:cs="Calibri"/>
          <w:b/>
          <w:bCs/>
          <w:sz w:val="24"/>
          <w:szCs w:val="24"/>
          <w:u w:val="single"/>
        </w:rPr>
        <w:t xml:space="preserve">Processo </w:t>
      </w:r>
      <w:proofErr w:type="gramStart"/>
      <w:r>
        <w:rPr>
          <w:rFonts w:ascii="Arial Narrow" w:hAnsi="Arial Narrow" w:cs="Calibri"/>
          <w:b/>
          <w:bCs/>
          <w:sz w:val="24"/>
          <w:szCs w:val="24"/>
          <w:u w:val="single"/>
        </w:rPr>
        <w:t>1</w:t>
      </w:r>
      <w:proofErr w:type="gramEnd"/>
      <w:r>
        <w:rPr>
          <w:rFonts w:ascii="Arial Narrow" w:hAnsi="Arial Narrow" w:cs="Calibri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Arial Narrow" w:hAnsi="Arial Narrow" w:cs="Calibri"/>
          <w:b/>
          <w:bCs/>
          <w:sz w:val="24"/>
          <w:szCs w:val="24"/>
          <w:u w:val="single"/>
        </w:rPr>
        <w:t>Doc</w:t>
      </w:r>
      <w:proofErr w:type="spellEnd"/>
      <w:r>
        <w:rPr>
          <w:rFonts w:ascii="Arial Narrow" w:hAnsi="Arial Narrow" w:cs="Calibri"/>
          <w:b/>
          <w:bCs/>
          <w:sz w:val="24"/>
          <w:szCs w:val="24"/>
          <w:u w:val="single"/>
        </w:rPr>
        <w:t xml:space="preserve"> </w:t>
      </w:r>
      <w:r w:rsidR="00633950">
        <w:rPr>
          <w:rFonts w:ascii="Arial Narrow" w:hAnsi="Arial Narrow" w:cs="Calibri"/>
          <w:b/>
          <w:bCs/>
          <w:sz w:val="24"/>
          <w:szCs w:val="24"/>
          <w:u w:val="single"/>
        </w:rPr>
        <w:t>544</w:t>
      </w:r>
      <w:r>
        <w:rPr>
          <w:rFonts w:ascii="Arial Narrow" w:hAnsi="Arial Narrow" w:cs="Calibri"/>
          <w:b/>
          <w:bCs/>
          <w:sz w:val="24"/>
          <w:szCs w:val="24"/>
          <w:u w:val="single"/>
        </w:rPr>
        <w:t>/2024</w:t>
      </w:r>
    </w:p>
    <w:p w:rsidR="00FC61D5" w:rsidRPr="001D102F" w:rsidRDefault="00FC61D5" w:rsidP="00FC61D5">
      <w:pPr>
        <w:spacing w:line="276" w:lineRule="auto"/>
        <w:jc w:val="both"/>
        <w:rPr>
          <w:rFonts w:ascii="Arial Narrow" w:hAnsi="Arial Narrow" w:cs="Calibri"/>
          <w:bCs/>
          <w:sz w:val="24"/>
          <w:szCs w:val="24"/>
        </w:rPr>
      </w:pPr>
    </w:p>
    <w:p w:rsidR="00FC61D5" w:rsidRPr="001D102F" w:rsidRDefault="00FC61D5" w:rsidP="00FC61D5">
      <w:pPr>
        <w:spacing w:line="276" w:lineRule="auto"/>
        <w:jc w:val="both"/>
        <w:rPr>
          <w:rFonts w:ascii="Arial Narrow" w:hAnsi="Arial Narrow" w:cs="Calibri"/>
          <w:bCs/>
          <w:sz w:val="24"/>
          <w:szCs w:val="24"/>
        </w:rPr>
      </w:pPr>
    </w:p>
    <w:p w:rsidR="00FC61D5" w:rsidRPr="001D102F" w:rsidRDefault="00FC61D5" w:rsidP="00FC61D5">
      <w:pPr>
        <w:spacing w:line="276" w:lineRule="auto"/>
        <w:jc w:val="both"/>
        <w:rPr>
          <w:rFonts w:ascii="Arial Narrow" w:hAnsi="Arial Narrow" w:cs="Calibri"/>
          <w:bCs/>
          <w:sz w:val="24"/>
          <w:szCs w:val="24"/>
        </w:rPr>
      </w:pPr>
    </w:p>
    <w:p w:rsidR="00FC61D5" w:rsidRPr="00633950" w:rsidRDefault="00FC61D5" w:rsidP="00FC61D5">
      <w:pPr>
        <w:spacing w:line="276" w:lineRule="auto"/>
        <w:jc w:val="both"/>
        <w:rPr>
          <w:rFonts w:ascii="Arial Narrow" w:hAnsi="Arial Narrow" w:cs="Calibri"/>
          <w:bCs/>
          <w:sz w:val="24"/>
          <w:szCs w:val="24"/>
        </w:rPr>
      </w:pPr>
      <w:r w:rsidRPr="00633950">
        <w:rPr>
          <w:rFonts w:ascii="Arial Narrow" w:hAnsi="Arial Narrow" w:cs="Calibri"/>
          <w:bCs/>
          <w:sz w:val="24"/>
          <w:szCs w:val="24"/>
        </w:rPr>
        <w:t xml:space="preserve">PROCESSO LICITATÓRIO Nº </w:t>
      </w:r>
      <w:r w:rsidR="00633950" w:rsidRPr="00633950">
        <w:rPr>
          <w:rFonts w:ascii="Arial Narrow" w:hAnsi="Arial Narrow" w:cs="Calibri"/>
          <w:bCs/>
          <w:sz w:val="24"/>
          <w:szCs w:val="24"/>
        </w:rPr>
        <w:t>163/2024 – DISPENSA Nº 51</w:t>
      </w:r>
      <w:r w:rsidRPr="00633950">
        <w:rPr>
          <w:rFonts w:ascii="Arial Narrow" w:hAnsi="Arial Narrow" w:cs="Calibri"/>
          <w:bCs/>
          <w:sz w:val="24"/>
          <w:szCs w:val="24"/>
        </w:rPr>
        <w:t xml:space="preserve">/2024. A Prefeitura Municipal de Guapirama – PR torna público, a ratificação de contratação por meio de Dispensa de Licitação. </w:t>
      </w:r>
      <w:r w:rsidR="00633950" w:rsidRPr="00633950">
        <w:rPr>
          <w:rFonts w:ascii="Arial Narrow" w:hAnsi="Arial Narrow"/>
          <w:sz w:val="24"/>
          <w:szCs w:val="24"/>
        </w:rPr>
        <w:t>CLEUSA DO NASCIMENTO GOULART</w:t>
      </w:r>
      <w:r w:rsidR="00633950" w:rsidRPr="00633950">
        <w:rPr>
          <w:rFonts w:ascii="Arial Narrow" w:hAnsi="Arial Narrow" w:cs="Calibri"/>
          <w:bCs/>
          <w:sz w:val="24"/>
          <w:szCs w:val="24"/>
        </w:rPr>
        <w:t xml:space="preserve">, inscrito no CNPJ sob nº </w:t>
      </w:r>
      <w:r w:rsidR="00633950" w:rsidRPr="00633950">
        <w:rPr>
          <w:rFonts w:ascii="Arial Narrow" w:hAnsi="Arial Narrow"/>
          <w:sz w:val="24"/>
          <w:szCs w:val="24"/>
        </w:rPr>
        <w:t>15.186.477/0001-80</w:t>
      </w:r>
      <w:r w:rsidRPr="00633950">
        <w:rPr>
          <w:rFonts w:ascii="Arial Narrow" w:hAnsi="Arial Narrow" w:cs="Calibri"/>
          <w:bCs/>
          <w:sz w:val="24"/>
          <w:szCs w:val="24"/>
        </w:rPr>
        <w:t xml:space="preserve">, em sede na cidade de </w:t>
      </w:r>
      <w:r w:rsidR="00633950" w:rsidRPr="00633950">
        <w:rPr>
          <w:rFonts w:ascii="Arial Narrow" w:hAnsi="Arial Narrow" w:cs="Calibri"/>
          <w:bCs/>
          <w:sz w:val="24"/>
          <w:szCs w:val="24"/>
        </w:rPr>
        <w:t>Sombria</w:t>
      </w:r>
      <w:r w:rsidRPr="00633950">
        <w:rPr>
          <w:rFonts w:ascii="Arial Narrow" w:hAnsi="Arial Narrow" w:cs="Calibri"/>
          <w:bCs/>
          <w:sz w:val="24"/>
          <w:szCs w:val="24"/>
        </w:rPr>
        <w:t xml:space="preserve"> - </w:t>
      </w:r>
      <w:r w:rsidR="00633950" w:rsidRPr="00633950">
        <w:rPr>
          <w:rFonts w:ascii="Arial Narrow" w:hAnsi="Arial Narrow" w:cs="Calibri"/>
          <w:bCs/>
          <w:sz w:val="24"/>
          <w:szCs w:val="24"/>
        </w:rPr>
        <w:t>SC</w:t>
      </w:r>
      <w:r w:rsidRPr="00633950">
        <w:rPr>
          <w:rFonts w:ascii="Arial Narrow" w:hAnsi="Arial Narrow" w:cs="Calibri"/>
          <w:bCs/>
          <w:sz w:val="24"/>
          <w:szCs w:val="24"/>
        </w:rPr>
        <w:t xml:space="preserve">. Objeto: </w:t>
      </w:r>
      <w:r w:rsidR="00633950" w:rsidRPr="00633950">
        <w:rPr>
          <w:rFonts w:ascii="Arial Narrow" w:hAnsi="Arial Narrow"/>
          <w:b/>
          <w:color w:val="333333"/>
          <w:sz w:val="24"/>
          <w:szCs w:val="24"/>
          <w:shd w:val="clear" w:color="auto" w:fill="FFFFFF"/>
        </w:rPr>
        <w:t>CONTRATAÇÃO DE EMPRESA ESPECIALIZADA NA EXECUÇÃO DE QUADROS DE FOTOGRAFIA COM A FINALIDADE DA CRIAÇÃO DA GALERIA DOS PREFEITOS DO MUNICIPIO</w:t>
      </w:r>
      <w:r w:rsidRPr="00633950">
        <w:rPr>
          <w:rFonts w:ascii="Arial Narrow" w:hAnsi="Arial Narrow" w:cs="Calibri"/>
          <w:bCs/>
          <w:caps/>
          <w:sz w:val="24"/>
          <w:szCs w:val="24"/>
        </w:rPr>
        <w:t>.</w:t>
      </w:r>
      <w:r w:rsidRPr="00633950">
        <w:rPr>
          <w:rFonts w:ascii="Arial Narrow" w:hAnsi="Arial Narrow" w:cs="Calibri"/>
          <w:bCs/>
          <w:sz w:val="24"/>
          <w:szCs w:val="24"/>
        </w:rPr>
        <w:t xml:space="preserve"> Valor: R$ </w:t>
      </w:r>
      <w:r w:rsidR="00633950">
        <w:rPr>
          <w:rFonts w:ascii="Arial Narrow" w:hAnsi="Arial Narrow" w:cs="Calibri"/>
          <w:bCs/>
          <w:sz w:val="24"/>
          <w:szCs w:val="24"/>
        </w:rPr>
        <w:t>13.920,00</w:t>
      </w:r>
      <w:r w:rsidRPr="00633950">
        <w:rPr>
          <w:rFonts w:ascii="Arial Narrow" w:hAnsi="Arial Narrow" w:cs="Calibri"/>
          <w:bCs/>
          <w:sz w:val="24"/>
          <w:szCs w:val="24"/>
        </w:rPr>
        <w:t xml:space="preserve"> (</w:t>
      </w:r>
      <w:r w:rsidR="00633950">
        <w:rPr>
          <w:rFonts w:ascii="Arial Narrow" w:hAnsi="Arial Narrow" w:cs="Calibri"/>
          <w:bCs/>
          <w:sz w:val="24"/>
          <w:szCs w:val="24"/>
        </w:rPr>
        <w:t>treze mil novecentos e vinte reais</w:t>
      </w:r>
      <w:r w:rsidRPr="00633950">
        <w:rPr>
          <w:rFonts w:ascii="Arial Narrow" w:hAnsi="Arial Narrow" w:cs="Calibri"/>
          <w:bCs/>
          <w:sz w:val="24"/>
          <w:szCs w:val="24"/>
        </w:rPr>
        <w:t xml:space="preserve">). Fundamento legal: Artigo 75. Incido II, da Lei nº 14.133/2021. DESPACHO: Ratifico nos termos constantes do processo </w:t>
      </w:r>
      <w:proofErr w:type="gramStart"/>
      <w:r w:rsidRPr="00633950">
        <w:rPr>
          <w:rFonts w:ascii="Arial Narrow" w:hAnsi="Arial Narrow" w:cs="Calibri"/>
          <w:bCs/>
          <w:sz w:val="24"/>
          <w:szCs w:val="24"/>
        </w:rPr>
        <w:t>a presente</w:t>
      </w:r>
      <w:proofErr w:type="gramEnd"/>
      <w:r w:rsidRPr="00633950">
        <w:rPr>
          <w:rFonts w:ascii="Arial Narrow" w:hAnsi="Arial Narrow" w:cs="Calibri"/>
          <w:bCs/>
          <w:sz w:val="24"/>
          <w:szCs w:val="24"/>
        </w:rPr>
        <w:t xml:space="preserve"> Dispensa de Licitação.</w:t>
      </w:r>
    </w:p>
    <w:p w:rsidR="00FC61D5" w:rsidRPr="00B87AE7" w:rsidRDefault="00FC61D5" w:rsidP="00FC61D5">
      <w:pPr>
        <w:spacing w:line="276" w:lineRule="auto"/>
        <w:jc w:val="both"/>
        <w:rPr>
          <w:rFonts w:ascii="Arial Narrow" w:hAnsi="Arial Narrow" w:cs="Calibri"/>
          <w:bCs/>
          <w:sz w:val="24"/>
          <w:szCs w:val="24"/>
        </w:rPr>
      </w:pPr>
    </w:p>
    <w:p w:rsidR="00FC61D5" w:rsidRDefault="00FC61D5" w:rsidP="00FC61D5">
      <w:pPr>
        <w:spacing w:line="276" w:lineRule="auto"/>
        <w:jc w:val="both"/>
        <w:rPr>
          <w:rFonts w:ascii="Arial Narrow" w:hAnsi="Arial Narrow" w:cs="Calibri"/>
          <w:bCs/>
          <w:sz w:val="24"/>
          <w:szCs w:val="24"/>
        </w:rPr>
      </w:pPr>
    </w:p>
    <w:p w:rsidR="00FC61D5" w:rsidRDefault="00FC61D5" w:rsidP="00FC61D5">
      <w:pPr>
        <w:spacing w:line="276" w:lineRule="auto"/>
        <w:jc w:val="right"/>
        <w:rPr>
          <w:rFonts w:ascii="Arial Narrow" w:hAnsi="Arial Narrow" w:cs="Calibri"/>
          <w:bCs/>
          <w:sz w:val="24"/>
          <w:szCs w:val="24"/>
        </w:rPr>
      </w:pPr>
      <w:r>
        <w:rPr>
          <w:rFonts w:ascii="Arial Narrow" w:hAnsi="Arial Narrow" w:cs="Calibri"/>
          <w:bCs/>
          <w:sz w:val="24"/>
          <w:szCs w:val="24"/>
        </w:rPr>
        <w:t xml:space="preserve">Guapirama/PR, </w:t>
      </w:r>
      <w:r w:rsidR="00633950">
        <w:rPr>
          <w:rFonts w:ascii="Arial Narrow" w:hAnsi="Arial Narrow" w:cs="Calibri"/>
          <w:bCs/>
          <w:sz w:val="24"/>
          <w:szCs w:val="24"/>
        </w:rPr>
        <w:t>04</w:t>
      </w:r>
      <w:r>
        <w:rPr>
          <w:rFonts w:ascii="Arial Narrow" w:hAnsi="Arial Narrow" w:cs="Calibri"/>
          <w:bCs/>
          <w:sz w:val="24"/>
          <w:szCs w:val="24"/>
        </w:rPr>
        <w:t xml:space="preserve"> de </w:t>
      </w:r>
      <w:r w:rsidR="00633950">
        <w:rPr>
          <w:rFonts w:ascii="Arial Narrow" w:hAnsi="Arial Narrow" w:cs="Calibri"/>
          <w:bCs/>
          <w:sz w:val="24"/>
          <w:szCs w:val="24"/>
        </w:rPr>
        <w:t>Dezembro</w:t>
      </w:r>
      <w:r>
        <w:rPr>
          <w:rFonts w:ascii="Arial Narrow" w:hAnsi="Arial Narrow" w:cs="Calibri"/>
          <w:bCs/>
          <w:sz w:val="24"/>
          <w:szCs w:val="24"/>
        </w:rPr>
        <w:t xml:space="preserve"> de 2024.</w:t>
      </w:r>
    </w:p>
    <w:p w:rsidR="00FC61D5" w:rsidRDefault="00FC61D5" w:rsidP="00FC61D5">
      <w:pPr>
        <w:spacing w:line="276" w:lineRule="auto"/>
        <w:jc w:val="right"/>
        <w:rPr>
          <w:rFonts w:ascii="Arial Narrow" w:hAnsi="Arial Narrow" w:cs="Calibri"/>
          <w:bCs/>
          <w:sz w:val="24"/>
          <w:szCs w:val="24"/>
        </w:rPr>
      </w:pPr>
    </w:p>
    <w:p w:rsidR="00FC61D5" w:rsidRPr="001D102F" w:rsidRDefault="00FC61D5" w:rsidP="00FC61D5">
      <w:pPr>
        <w:spacing w:line="276" w:lineRule="auto"/>
        <w:jc w:val="both"/>
        <w:rPr>
          <w:rFonts w:ascii="Arial Narrow" w:hAnsi="Arial Narrow" w:cs="Calibri"/>
          <w:b/>
          <w:bCs/>
          <w:sz w:val="24"/>
          <w:szCs w:val="24"/>
        </w:rPr>
      </w:pPr>
    </w:p>
    <w:p w:rsidR="00FC61D5" w:rsidRPr="001D102F" w:rsidRDefault="00FC61D5" w:rsidP="00FC61D5">
      <w:pPr>
        <w:spacing w:line="276" w:lineRule="auto"/>
        <w:jc w:val="both"/>
        <w:rPr>
          <w:rFonts w:ascii="Arial Narrow" w:hAnsi="Arial Narrow" w:cs="Calibri"/>
          <w:b/>
          <w:bCs/>
          <w:sz w:val="24"/>
          <w:szCs w:val="24"/>
        </w:rPr>
      </w:pPr>
    </w:p>
    <w:p w:rsidR="00FC61D5" w:rsidRPr="001D102F" w:rsidRDefault="00FC61D5" w:rsidP="00FC61D5">
      <w:pPr>
        <w:spacing w:line="276" w:lineRule="auto"/>
        <w:jc w:val="center"/>
        <w:rPr>
          <w:rFonts w:ascii="Arial Narrow" w:hAnsi="Arial Narrow" w:cs="Calibri"/>
          <w:b/>
          <w:bCs/>
          <w:sz w:val="24"/>
          <w:szCs w:val="24"/>
        </w:rPr>
      </w:pPr>
      <w:r w:rsidRPr="001D102F">
        <w:rPr>
          <w:rFonts w:ascii="Arial Narrow" w:hAnsi="Arial Narrow" w:cs="Calibri"/>
          <w:b/>
          <w:bCs/>
          <w:sz w:val="24"/>
          <w:szCs w:val="24"/>
        </w:rPr>
        <w:t>EDUI GONÇALVES</w:t>
      </w:r>
    </w:p>
    <w:p w:rsidR="00FC61D5" w:rsidRPr="001D102F" w:rsidRDefault="00FC61D5" w:rsidP="00FC61D5">
      <w:pPr>
        <w:spacing w:line="276" w:lineRule="auto"/>
        <w:jc w:val="center"/>
        <w:rPr>
          <w:rFonts w:ascii="Arial Narrow" w:hAnsi="Arial Narrow" w:cs="Calibri"/>
          <w:b/>
          <w:sz w:val="24"/>
          <w:szCs w:val="24"/>
        </w:rPr>
      </w:pPr>
      <w:r w:rsidRPr="001D102F">
        <w:rPr>
          <w:rFonts w:ascii="Arial Narrow" w:hAnsi="Arial Narrow" w:cs="Calibri"/>
          <w:b/>
          <w:bCs/>
          <w:sz w:val="24"/>
          <w:szCs w:val="24"/>
        </w:rPr>
        <w:t>PREFEITO MUNICIPAL</w:t>
      </w:r>
    </w:p>
    <w:bookmarkEnd w:id="16"/>
    <w:p w:rsidR="00FC61D5" w:rsidRPr="001D102F" w:rsidRDefault="00FC61D5" w:rsidP="00FC61D5">
      <w:pPr>
        <w:spacing w:line="276" w:lineRule="auto"/>
        <w:jc w:val="both"/>
        <w:rPr>
          <w:rFonts w:ascii="Arial Narrow" w:hAnsi="Arial Narrow" w:cs="Calibri"/>
          <w:b/>
          <w:sz w:val="24"/>
          <w:szCs w:val="24"/>
        </w:rPr>
      </w:pPr>
    </w:p>
    <w:p w:rsidR="00FC61D5" w:rsidRPr="001D102F" w:rsidRDefault="00FC61D5" w:rsidP="00FC61D5">
      <w:pPr>
        <w:spacing w:line="276" w:lineRule="auto"/>
        <w:jc w:val="center"/>
        <w:rPr>
          <w:rFonts w:ascii="Arial Narrow" w:hAnsi="Arial Narrow" w:cs="Calibri"/>
          <w:b/>
          <w:sz w:val="24"/>
          <w:szCs w:val="24"/>
        </w:rPr>
      </w:pPr>
    </w:p>
    <w:p w:rsidR="00FC61D5" w:rsidRDefault="00FC61D5" w:rsidP="00FC61D5"/>
    <w:p w:rsidR="00FC61D5" w:rsidRDefault="00FC61D5" w:rsidP="00FC61D5"/>
    <w:p w:rsidR="00FC61D5" w:rsidRDefault="00FC61D5" w:rsidP="00FC61D5"/>
    <w:p w:rsidR="00FC61D5" w:rsidRDefault="00FC61D5" w:rsidP="00FC61D5"/>
    <w:p w:rsidR="004A7AD8" w:rsidRDefault="004A7AD8"/>
    <w:sectPr w:rsidR="004A7AD8" w:rsidSect="00EF436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59" w:right="991" w:bottom="1134" w:left="1276" w:header="709" w:footer="7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60234">
      <w:r>
        <w:separator/>
      </w:r>
    </w:p>
  </w:endnote>
  <w:endnote w:type="continuationSeparator" w:id="0">
    <w:p w:rsidR="00000000" w:rsidRDefault="00160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(W1)">
    <w:altName w:val="Courier New"/>
    <w:charset w:val="00"/>
    <w:family w:val="modern"/>
    <w:pitch w:val="default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82" w:rsidRDefault="00633950" w:rsidP="004B0C82">
    <w:pPr>
      <w:pStyle w:val="Rodape9"/>
      <w:jc w:val="right"/>
    </w:pPr>
    <w:r>
      <w:rPr>
        <w:rFonts w:ascii="Carlito" w:hAnsi="Carlito" w:cs="Carlito"/>
        <w:sz w:val="16"/>
        <w:szCs w:val="16"/>
      </w:rPr>
      <w:t xml:space="preserve">Rua </w:t>
    </w:r>
    <w:proofErr w:type="gramStart"/>
    <w:r>
      <w:rPr>
        <w:rFonts w:ascii="Carlito" w:hAnsi="Carlito" w:cs="Carlito"/>
        <w:sz w:val="16"/>
        <w:szCs w:val="16"/>
      </w:rPr>
      <w:t>2</w:t>
    </w:r>
    <w:proofErr w:type="gramEnd"/>
    <w:r>
      <w:rPr>
        <w:rFonts w:ascii="Carlito" w:hAnsi="Carlito" w:cs="Carlito"/>
        <w:sz w:val="16"/>
        <w:szCs w:val="16"/>
      </w:rPr>
      <w:t xml:space="preserve"> de Março, nº 460</w:t>
    </w:r>
  </w:p>
  <w:p w:rsidR="004B0C82" w:rsidRDefault="00633950" w:rsidP="004B0C82">
    <w:pPr>
      <w:pStyle w:val="Rodape9"/>
      <w:jc w:val="right"/>
      <w:rPr>
        <w:rFonts w:cs="Times New Roman"/>
      </w:rPr>
    </w:pPr>
    <w:r>
      <w:rPr>
        <w:rFonts w:ascii="Carlito" w:hAnsi="Carlito" w:cs="Carlito"/>
        <w:sz w:val="16"/>
        <w:szCs w:val="16"/>
      </w:rPr>
      <w:t>Centro | Guapirama | Paraná</w:t>
    </w:r>
  </w:p>
  <w:p w:rsidR="004B0C82" w:rsidRDefault="00633950" w:rsidP="004B0C82">
    <w:pPr>
      <w:pStyle w:val="Rodape9"/>
      <w:jc w:val="right"/>
      <w:rPr>
        <w:rFonts w:cs="Times New Roman"/>
      </w:rPr>
    </w:pPr>
    <w:r>
      <w:rPr>
        <w:rFonts w:ascii="Carlito" w:hAnsi="Carlito" w:cs="Carlito"/>
        <w:sz w:val="16"/>
        <w:szCs w:val="16"/>
      </w:rPr>
      <w:t>CEP 86 465 000 | CNPJ 75 443 812/0001-00</w:t>
    </w:r>
  </w:p>
  <w:p w:rsidR="004B0C82" w:rsidRDefault="00633950" w:rsidP="004B0C82">
    <w:pPr>
      <w:pStyle w:val="Rodape9"/>
      <w:jc w:val="right"/>
      <w:rPr>
        <w:rFonts w:cs="Times New Roman"/>
      </w:rPr>
    </w:pPr>
    <w:r>
      <w:rPr>
        <w:rFonts w:ascii="Carlito" w:hAnsi="Carlito" w:cs="Carlito"/>
        <w:b/>
        <w:bCs/>
        <w:sz w:val="16"/>
        <w:szCs w:val="16"/>
      </w:rPr>
      <w:t>(43) 3573-1122 | ramais 205 e 206</w:t>
    </w:r>
  </w:p>
  <w:p w:rsidR="00302C4F" w:rsidRPr="004B0C82" w:rsidRDefault="00633950" w:rsidP="004B0C82">
    <w:pPr>
      <w:pStyle w:val="Rodap"/>
      <w:jc w:val="right"/>
    </w:pPr>
    <w:r>
      <w:rPr>
        <w:rFonts w:ascii="Carlito" w:hAnsi="Carlito" w:cs="Carlito"/>
        <w:b/>
        <w:bCs/>
        <w:sz w:val="16"/>
        <w:szCs w:val="16"/>
      </w:rPr>
      <w:fldChar w:fldCharType="begin"/>
    </w:r>
    <w:r>
      <w:rPr>
        <w:rFonts w:ascii="Carlito" w:hAnsi="Carlito" w:cs="Carlito"/>
        <w:b/>
        <w:bCs/>
        <w:sz w:val="16"/>
        <w:szCs w:val="16"/>
      </w:rPr>
      <w:instrText xml:space="preserve"> PAGE </w:instrText>
    </w:r>
    <w:r>
      <w:rPr>
        <w:rFonts w:ascii="Carlito" w:hAnsi="Carlito" w:cs="Carlito"/>
        <w:b/>
        <w:bCs/>
        <w:sz w:val="16"/>
        <w:szCs w:val="16"/>
      </w:rPr>
      <w:fldChar w:fldCharType="separate"/>
    </w:r>
    <w:r w:rsidR="00160234">
      <w:rPr>
        <w:rFonts w:ascii="Carlito" w:hAnsi="Carlito" w:cs="Carlito"/>
        <w:b/>
        <w:bCs/>
        <w:noProof/>
        <w:sz w:val="16"/>
        <w:szCs w:val="16"/>
      </w:rPr>
      <w:t>5</w:t>
    </w:r>
    <w:r>
      <w:rPr>
        <w:rFonts w:ascii="Carlito" w:hAnsi="Carlito" w:cs="Carlito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4F" w:rsidRPr="00EE5C10" w:rsidRDefault="00633950" w:rsidP="00727E92">
    <w:pPr>
      <w:pBdr>
        <w:top w:val="dotDash" w:sz="4" w:space="1" w:color="auto"/>
      </w:pBdr>
      <w:tabs>
        <w:tab w:val="right" w:pos="8647"/>
      </w:tabs>
      <w:jc w:val="center"/>
      <w:rPr>
        <w:rFonts w:ascii="Arial" w:hAnsi="Arial" w:cs="Arial"/>
        <w:color w:val="000000"/>
        <w:sz w:val="18"/>
        <w:szCs w:val="24"/>
      </w:rPr>
    </w:pPr>
    <w:r w:rsidRPr="00EE5C10">
      <w:rPr>
        <w:rFonts w:ascii="Arial" w:hAnsi="Arial" w:cs="Arial"/>
        <w:color w:val="000000"/>
        <w:sz w:val="18"/>
        <w:szCs w:val="24"/>
      </w:rPr>
      <w:t>Rua 02 de Março, nº 460 - Telefone: (043) 3573-1122 – CEP: 86.465-</w:t>
    </w:r>
    <w:proofErr w:type="gramStart"/>
    <w:r w:rsidRPr="00EE5C10">
      <w:rPr>
        <w:rFonts w:ascii="Arial" w:hAnsi="Arial" w:cs="Arial"/>
        <w:color w:val="000000"/>
        <w:sz w:val="18"/>
        <w:szCs w:val="24"/>
      </w:rPr>
      <w:t>000</w:t>
    </w:r>
    <w:proofErr w:type="gramEnd"/>
  </w:p>
  <w:p w:rsidR="00302C4F" w:rsidRPr="00EE5C10" w:rsidRDefault="00633950" w:rsidP="00727E92">
    <w:pPr>
      <w:tabs>
        <w:tab w:val="right" w:pos="8647"/>
      </w:tabs>
      <w:jc w:val="center"/>
      <w:rPr>
        <w:rFonts w:ascii="Arial" w:hAnsi="Arial" w:cs="Arial"/>
        <w:sz w:val="18"/>
        <w:szCs w:val="24"/>
      </w:rPr>
    </w:pPr>
    <w:proofErr w:type="gramStart"/>
    <w:r w:rsidRPr="00EE5C10">
      <w:rPr>
        <w:rFonts w:ascii="Arial" w:hAnsi="Arial" w:cs="Arial"/>
        <w:sz w:val="18"/>
        <w:szCs w:val="24"/>
      </w:rPr>
      <w:t>licitacao</w:t>
    </w:r>
    <w:proofErr w:type="gramEnd"/>
    <w:hyperlink r:id="rId1" w:history="1">
      <w:r w:rsidRPr="00EE5C10">
        <w:rPr>
          <w:rFonts w:ascii="Arial" w:hAnsi="Arial" w:cs="Arial"/>
          <w:sz w:val="18"/>
          <w:szCs w:val="24"/>
        </w:rPr>
        <w:t>@guapirama.pr.gov.br</w:t>
      </w:r>
    </w:hyperlink>
    <w:r w:rsidRPr="00EE5C10">
      <w:rPr>
        <w:rFonts w:ascii="Arial" w:hAnsi="Arial" w:cs="Arial"/>
        <w:sz w:val="18"/>
        <w:szCs w:val="24"/>
      </w:rPr>
      <w:t xml:space="preserve"> </w:t>
    </w:r>
    <w:r w:rsidRPr="00EE5C10">
      <w:rPr>
        <w:rFonts w:ascii="Arial" w:hAnsi="Arial" w:cs="Arial"/>
        <w:sz w:val="18"/>
        <w:szCs w:val="24"/>
      </w:rPr>
      <w:tab/>
      <w:t xml:space="preserve">            </w:t>
    </w:r>
    <w:hyperlink r:id="rId2" w:history="1">
      <w:r w:rsidRPr="00EE5C10">
        <w:rPr>
          <w:rFonts w:ascii="Arial" w:hAnsi="Arial" w:cs="Arial"/>
          <w:sz w:val="18"/>
          <w:szCs w:val="24"/>
        </w:rPr>
        <w:t>www.guapirama.pr.gov.br</w:t>
      </w:r>
    </w:hyperlink>
  </w:p>
  <w:p w:rsidR="00302C4F" w:rsidRPr="00D20BBB" w:rsidRDefault="00160234" w:rsidP="00727E92">
    <w:pPr>
      <w:pStyle w:val="Rodap"/>
      <w:jc w:val="center"/>
      <w:rPr>
        <w:rFonts w:ascii="Calibri" w:hAnsi="Calibri" w:cs="Calibri"/>
        <w:sz w:val="24"/>
        <w:szCs w:val="24"/>
      </w:rPr>
    </w:pPr>
  </w:p>
  <w:p w:rsidR="00302C4F" w:rsidRDefault="00633950" w:rsidP="00727E92">
    <w:pPr>
      <w:pStyle w:val="Rodap"/>
      <w:tabs>
        <w:tab w:val="left" w:pos="589"/>
        <w:tab w:val="right" w:pos="9639"/>
      </w:tabs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</w:p>
  <w:p w:rsidR="00302C4F" w:rsidRDefault="0016023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60234">
      <w:r>
        <w:separator/>
      </w:r>
    </w:p>
  </w:footnote>
  <w:footnote w:type="continuationSeparator" w:id="0">
    <w:p w:rsidR="00000000" w:rsidRDefault="00160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82" w:rsidRPr="005426F8" w:rsidRDefault="00633950" w:rsidP="004B0C82">
    <w:pPr>
      <w:tabs>
        <w:tab w:val="right" w:pos="9356"/>
      </w:tabs>
      <w:suppressAutoHyphens/>
      <w:overflowPunct/>
      <w:autoSpaceDE/>
      <w:ind w:left="2268"/>
      <w:textAlignment w:val="baseline"/>
      <w:rPr>
        <w:rFonts w:hAnsi="Liberation Serif"/>
        <w:lang w:eastAsia="zh-CN"/>
      </w:rPr>
    </w:pPr>
    <w:r>
      <w:rPr>
        <w:rFonts w:hAnsi="Liberation Serif"/>
        <w:noProof/>
      </w:rPr>
      <w:drawing>
        <wp:anchor distT="0" distB="0" distL="114300" distR="114300" simplePos="0" relativeHeight="251660288" behindDoc="1" locked="0" layoutInCell="0" allowOverlap="1" wp14:anchorId="07CE52D6" wp14:editId="114C8C86">
          <wp:simplePos x="0" y="0"/>
          <wp:positionH relativeFrom="column">
            <wp:posOffset>2662555</wp:posOffset>
          </wp:positionH>
          <wp:positionV relativeFrom="paragraph">
            <wp:posOffset>-358140</wp:posOffset>
          </wp:positionV>
          <wp:extent cx="4194810" cy="12255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677"/>
                  <a:stretch>
                    <a:fillRect/>
                  </a:stretch>
                </pic:blipFill>
                <pic:spPr bwMode="auto">
                  <a:xfrm>
                    <a:off x="0" y="0"/>
                    <a:ext cx="4194810" cy="122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Ansi="Liberation Serif"/>
        <w:noProof/>
      </w:rPr>
      <w:drawing>
        <wp:anchor distT="0" distB="0" distL="114300" distR="114300" simplePos="0" relativeHeight="251659264" behindDoc="0" locked="0" layoutInCell="0" allowOverlap="1" wp14:anchorId="40B7ADAC" wp14:editId="618E73C7">
          <wp:simplePos x="0" y="0"/>
          <wp:positionH relativeFrom="column">
            <wp:posOffset>291465</wp:posOffset>
          </wp:positionH>
          <wp:positionV relativeFrom="paragraph">
            <wp:posOffset>-120015</wp:posOffset>
          </wp:positionV>
          <wp:extent cx="795655" cy="791845"/>
          <wp:effectExtent l="0" t="0" r="4445" b="8255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91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26F8">
      <w:rPr>
        <w:rFonts w:ascii="Carlito" w:hAnsi="Carlito" w:cs="Carlito"/>
        <w:sz w:val="28"/>
        <w:szCs w:val="28"/>
        <w:lang w:eastAsia="zh-CN"/>
      </w:rPr>
      <w:t>ESTADO DO PARANÁ</w:t>
    </w:r>
  </w:p>
  <w:p w:rsidR="004B0C82" w:rsidRPr="005426F8" w:rsidRDefault="00633950" w:rsidP="004B0C82">
    <w:pPr>
      <w:tabs>
        <w:tab w:val="right" w:pos="9356"/>
      </w:tabs>
      <w:suppressAutoHyphens/>
      <w:overflowPunct/>
      <w:autoSpaceDE/>
      <w:ind w:left="2268"/>
      <w:textAlignment w:val="baseline"/>
      <w:rPr>
        <w:rFonts w:hAnsi="Liberation Serif"/>
        <w:szCs w:val="24"/>
        <w:lang w:eastAsia="zh-CN"/>
      </w:rPr>
    </w:pPr>
    <w:r w:rsidRPr="005426F8">
      <w:rPr>
        <w:rFonts w:ascii="Carlito" w:hAnsi="Carlito" w:cs="Carlito"/>
        <w:b/>
        <w:bCs/>
        <w:sz w:val="28"/>
        <w:szCs w:val="28"/>
        <w:lang w:eastAsia="zh-CN"/>
      </w:rPr>
      <w:t>PREFEITURA MUNICIPAL DE GUAPIRAMA</w:t>
    </w:r>
  </w:p>
  <w:p w:rsidR="004B0C82" w:rsidRPr="005426F8" w:rsidRDefault="00633950" w:rsidP="004B0C82">
    <w:pPr>
      <w:tabs>
        <w:tab w:val="right" w:pos="9356"/>
      </w:tabs>
      <w:suppressAutoHyphens/>
      <w:overflowPunct/>
      <w:autoSpaceDE/>
      <w:ind w:left="2268"/>
      <w:textAlignment w:val="baseline"/>
      <w:rPr>
        <w:rFonts w:hAnsi="Liberation Serif"/>
        <w:szCs w:val="24"/>
        <w:lang w:eastAsia="zh-CN"/>
      </w:rPr>
    </w:pPr>
    <w:r w:rsidRPr="005426F8">
      <w:rPr>
        <w:rFonts w:ascii="Carlito" w:hAnsi="Carlito" w:cs="Carlito"/>
        <w:b/>
        <w:bCs/>
        <w:sz w:val="28"/>
        <w:szCs w:val="28"/>
        <w:lang w:eastAsia="zh-CN"/>
      </w:rPr>
      <w:t>SEÇÃO DE LICITAÇÃO</w:t>
    </w:r>
  </w:p>
  <w:p w:rsidR="004B0C82" w:rsidRPr="005426F8" w:rsidRDefault="00633950" w:rsidP="004B0C82">
    <w:pPr>
      <w:pBdr>
        <w:bottom w:val="single" w:sz="8" w:space="1" w:color="0070C0"/>
      </w:pBdr>
      <w:tabs>
        <w:tab w:val="right" w:pos="9356"/>
      </w:tabs>
      <w:suppressAutoHyphens/>
      <w:overflowPunct/>
      <w:autoSpaceDE/>
      <w:jc w:val="right"/>
      <w:textAlignment w:val="baseline"/>
      <w:rPr>
        <w:rFonts w:hAnsi="Liberation Serif"/>
        <w:szCs w:val="24"/>
        <w:lang w:eastAsia="zh-CN"/>
      </w:rPr>
    </w:pPr>
    <w:r w:rsidRPr="005426F8">
      <w:rPr>
        <w:rFonts w:ascii="Carlito" w:hAnsi="Carlito" w:cs="Carlito"/>
        <w:b/>
        <w:bCs/>
        <w:sz w:val="16"/>
        <w:szCs w:val="16"/>
        <w:lang w:eastAsia="zh-CN"/>
      </w:rPr>
      <w:t>www.guapirama.pr.gov.br</w:t>
    </w:r>
  </w:p>
  <w:p w:rsidR="00176FE3" w:rsidRPr="004B0C82" w:rsidRDefault="00633950" w:rsidP="004B0C82">
    <w:pPr>
      <w:pStyle w:val="Cabealho"/>
      <w:tabs>
        <w:tab w:val="clear" w:pos="4252"/>
        <w:tab w:val="clear" w:pos="8504"/>
        <w:tab w:val="center" w:pos="4536"/>
        <w:tab w:val="right" w:pos="9497"/>
      </w:tabs>
      <w:spacing w:after="240"/>
      <w:jc w:val="right"/>
      <w:rPr>
        <w:rFonts w:ascii="Carlito" w:hAnsi="Carlito" w:cs="Carlito"/>
        <w:b/>
        <w:bCs/>
        <w:sz w:val="16"/>
        <w:szCs w:val="16"/>
        <w:lang w:eastAsia="zh-CN"/>
      </w:rPr>
    </w:pPr>
    <w:r w:rsidRPr="005426F8">
      <w:rPr>
        <w:rFonts w:ascii="Carlito" w:hAnsi="Carlito" w:cs="Carlito"/>
        <w:b/>
        <w:bCs/>
        <w:sz w:val="16"/>
        <w:szCs w:val="16"/>
        <w:lang w:eastAsia="zh-CN"/>
      </w:rPr>
      <w:t>licitacao@guapirama.pr.gov.br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4F" w:rsidRPr="00663CF0" w:rsidRDefault="00160234" w:rsidP="008B0EC6">
    <w:pPr>
      <w:tabs>
        <w:tab w:val="right" w:pos="9639"/>
      </w:tabs>
      <w:overflowPunct/>
      <w:autoSpaceDE/>
      <w:autoSpaceDN/>
      <w:adjustRightInd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B5E9F"/>
    <w:multiLevelType w:val="hybridMultilevel"/>
    <w:tmpl w:val="A9F6C4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3575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C3D5BAA"/>
    <w:multiLevelType w:val="hybridMultilevel"/>
    <w:tmpl w:val="4AC85DB0"/>
    <w:lvl w:ilvl="0" w:tplc="B05EB1CE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1D5"/>
    <w:rsid w:val="00160234"/>
    <w:rsid w:val="00245A50"/>
    <w:rsid w:val="004A7AD8"/>
    <w:rsid w:val="00633950"/>
    <w:rsid w:val="00736845"/>
    <w:rsid w:val="00FC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C61D5"/>
    <w:pPr>
      <w:keepNext/>
      <w:keepLines/>
      <w:spacing w:before="480"/>
      <w:textAlignment w:val="baseline"/>
      <w:outlineLvl w:val="0"/>
    </w:pPr>
    <w:rPr>
      <w:rFonts w:ascii="Arial Narrow" w:hAnsi="Arial Narrow"/>
      <w:b/>
      <w:bCs/>
      <w:sz w:val="24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C61D5"/>
    <w:rPr>
      <w:rFonts w:ascii="Arial Narrow" w:eastAsia="Times New Roman" w:hAnsi="Arial Narrow" w:cs="Times New Roman"/>
      <w:b/>
      <w:bCs/>
      <w:sz w:val="24"/>
      <w:szCs w:val="28"/>
      <w:lang w:eastAsia="pt-BR"/>
    </w:rPr>
  </w:style>
  <w:style w:type="paragraph" w:styleId="Cabealho">
    <w:name w:val="header"/>
    <w:aliases w:val="encabezado"/>
    <w:basedOn w:val="Normal"/>
    <w:link w:val="CabealhoChar"/>
    <w:unhideWhenUsed/>
    <w:rsid w:val="00FC61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"/>
    <w:basedOn w:val="Fontepargpadro"/>
    <w:link w:val="Cabealho"/>
    <w:rsid w:val="00FC61D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61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61D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C61D5"/>
    <w:pPr>
      <w:ind w:left="720"/>
      <w:contextualSpacing/>
      <w:textAlignment w:val="baseline"/>
    </w:pPr>
  </w:style>
  <w:style w:type="paragraph" w:customStyle="1" w:styleId="Rodape9">
    <w:name w:val="Rodapée9"/>
    <w:basedOn w:val="Normal"/>
    <w:uiPriority w:val="99"/>
    <w:rsid w:val="00FC61D5"/>
    <w:pPr>
      <w:tabs>
        <w:tab w:val="center" w:pos="4419"/>
        <w:tab w:val="right" w:pos="8838"/>
      </w:tabs>
      <w:overflowPunct/>
      <w:textAlignment w:val="baseline"/>
    </w:pPr>
    <w:rPr>
      <w:rFonts w:ascii="Courier (W1)" w:hAnsi="Liberation Serif" w:cs="Courier (W1)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C61D5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FC61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C61D5"/>
    <w:pPr>
      <w:keepNext/>
      <w:keepLines/>
      <w:spacing w:before="480"/>
      <w:textAlignment w:val="baseline"/>
      <w:outlineLvl w:val="0"/>
    </w:pPr>
    <w:rPr>
      <w:rFonts w:ascii="Arial Narrow" w:hAnsi="Arial Narrow"/>
      <w:b/>
      <w:bCs/>
      <w:sz w:val="24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C61D5"/>
    <w:rPr>
      <w:rFonts w:ascii="Arial Narrow" w:eastAsia="Times New Roman" w:hAnsi="Arial Narrow" w:cs="Times New Roman"/>
      <w:b/>
      <w:bCs/>
      <w:sz w:val="24"/>
      <w:szCs w:val="28"/>
      <w:lang w:eastAsia="pt-BR"/>
    </w:rPr>
  </w:style>
  <w:style w:type="paragraph" w:styleId="Cabealho">
    <w:name w:val="header"/>
    <w:aliases w:val="encabezado"/>
    <w:basedOn w:val="Normal"/>
    <w:link w:val="CabealhoChar"/>
    <w:unhideWhenUsed/>
    <w:rsid w:val="00FC61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"/>
    <w:basedOn w:val="Fontepargpadro"/>
    <w:link w:val="Cabealho"/>
    <w:rsid w:val="00FC61D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61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61D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C61D5"/>
    <w:pPr>
      <w:ind w:left="720"/>
      <w:contextualSpacing/>
      <w:textAlignment w:val="baseline"/>
    </w:pPr>
  </w:style>
  <w:style w:type="paragraph" w:customStyle="1" w:styleId="Rodape9">
    <w:name w:val="Rodapée9"/>
    <w:basedOn w:val="Normal"/>
    <w:uiPriority w:val="99"/>
    <w:rsid w:val="00FC61D5"/>
    <w:pPr>
      <w:tabs>
        <w:tab w:val="center" w:pos="4419"/>
        <w:tab w:val="right" w:pos="8838"/>
      </w:tabs>
      <w:overflowPunct/>
      <w:textAlignment w:val="baseline"/>
    </w:pPr>
    <w:rPr>
      <w:rFonts w:ascii="Courier (W1)" w:hAnsi="Liberation Serif" w:cs="Courier (W1)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C61D5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FC61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apirama.pr.gov.br" TargetMode="External"/><Relationship Id="rId1" Type="http://schemas.openxmlformats.org/officeDocument/2006/relationships/hyperlink" Target="mailto:@guapirama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1263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3</cp:revision>
  <cp:lastPrinted>2024-12-05T11:45:00Z</cp:lastPrinted>
  <dcterms:created xsi:type="dcterms:W3CDTF">2024-12-04T16:07:00Z</dcterms:created>
  <dcterms:modified xsi:type="dcterms:W3CDTF">2024-12-05T11:45:00Z</dcterms:modified>
</cp:coreProperties>
</file>